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D198" w14:textId="77777777" w:rsidR="00B531D9" w:rsidRPr="003A3E55" w:rsidRDefault="005145AA" w:rsidP="003A3E55">
      <w:pPr>
        <w:pStyle w:val="Title"/>
        <w:rPr>
          <w:caps w:val="0"/>
          <w:kern w:val="0"/>
        </w:rPr>
      </w:pPr>
      <w:r w:rsidRPr="003A3E55">
        <w:rPr>
          <w:caps w:val="0"/>
          <w:kern w:val="0"/>
        </w:rPr>
        <w:t>NOTIFICACIÓN</w:t>
      </w:r>
    </w:p>
    <w:p w14:paraId="4F757D20" w14:textId="77777777" w:rsidR="00B531D9" w:rsidRPr="003A3E55" w:rsidRDefault="005145AA" w:rsidP="003A3E55">
      <w:pPr>
        <w:jc w:val="center"/>
      </w:pPr>
      <w:r w:rsidRPr="003A3E55">
        <w:t>Se da traslado de la notificación siguiente de conformidad con el artículo 10.6.</w:t>
      </w:r>
    </w:p>
    <w:p w14:paraId="694E0459" w14:textId="77777777" w:rsidR="00B531D9" w:rsidRPr="003A3E55" w:rsidRDefault="00B531D9"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5"/>
        <w:gridCol w:w="8285"/>
      </w:tblGrid>
      <w:tr w:rsidR="001842AD" w14:paraId="34742BC7" w14:textId="77777777" w:rsidTr="0090284E">
        <w:tc>
          <w:tcPr>
            <w:tcW w:w="709" w:type="dxa"/>
            <w:tcBorders>
              <w:bottom w:val="single" w:sz="6" w:space="0" w:color="auto"/>
            </w:tcBorders>
            <w:shd w:val="clear" w:color="auto" w:fill="auto"/>
          </w:tcPr>
          <w:p w14:paraId="7109AE5C" w14:textId="77777777" w:rsidR="00A52F73" w:rsidRPr="003A3E55" w:rsidRDefault="005145AA" w:rsidP="003A3E55">
            <w:pPr>
              <w:spacing w:before="120" w:after="120"/>
              <w:rPr>
                <w:b/>
              </w:rPr>
            </w:pPr>
            <w:r w:rsidRPr="003A3E55">
              <w:rPr>
                <w:b/>
              </w:rPr>
              <w:t>1.</w:t>
            </w:r>
          </w:p>
        </w:tc>
        <w:tc>
          <w:tcPr>
            <w:tcW w:w="8524" w:type="dxa"/>
            <w:tcBorders>
              <w:bottom w:val="single" w:sz="6" w:space="0" w:color="auto"/>
            </w:tcBorders>
            <w:shd w:val="clear" w:color="auto" w:fill="auto"/>
          </w:tcPr>
          <w:p w14:paraId="1B72EC12" w14:textId="77777777" w:rsidR="00A52F73" w:rsidRPr="003A3E55" w:rsidRDefault="005145AA" w:rsidP="00946686">
            <w:pPr>
              <w:spacing w:before="120" w:after="120"/>
            </w:pPr>
            <w:bookmarkStart w:id="0" w:name="X_TBT_Reg_1A"/>
            <w:r w:rsidRPr="003A3E55">
              <w:rPr>
                <w:b/>
              </w:rPr>
              <w:t>Miembro que notifica</w:t>
            </w:r>
            <w:bookmarkEnd w:id="0"/>
            <w:r w:rsidRPr="003A3E55">
              <w:rPr>
                <w:b/>
              </w:rPr>
              <w:t>:</w:t>
            </w:r>
            <w:r w:rsidR="00AF251E" w:rsidRPr="006A63E9">
              <w:t xml:space="preserve"> </w:t>
            </w:r>
            <w:bookmarkStart w:id="1" w:name="sps1a"/>
            <w:r w:rsidR="00AF251E" w:rsidRPr="006A63E9">
              <w:rPr>
                <w:u w:val="single"/>
              </w:rPr>
              <w:t>CHILE</w:t>
            </w:r>
            <w:bookmarkEnd w:id="1"/>
          </w:p>
          <w:p w14:paraId="22D730B4" w14:textId="77777777" w:rsidR="00A52F73" w:rsidRPr="003A3E55" w:rsidRDefault="005145AA" w:rsidP="003A3E55">
            <w:pPr>
              <w:spacing w:after="120"/>
            </w:pPr>
            <w:bookmarkStart w:id="2" w:name="X_TBT_Reg_1B"/>
            <w:r w:rsidRPr="003A3E55">
              <w:rPr>
                <w:b/>
              </w:rPr>
              <w:t>Si procede, nombre del gobierno local de que se trate (artículos 3.2 y 7.2)</w:t>
            </w:r>
            <w:bookmarkEnd w:id="2"/>
            <w:r w:rsidRPr="003A3E55">
              <w:rPr>
                <w:b/>
              </w:rPr>
              <w:t>:</w:t>
            </w:r>
            <w:r w:rsidR="00AF251E" w:rsidRPr="006A63E9">
              <w:t xml:space="preserve"> </w:t>
            </w:r>
            <w:bookmarkStart w:id="3" w:name="sps1b"/>
            <w:bookmarkEnd w:id="3"/>
          </w:p>
        </w:tc>
      </w:tr>
      <w:tr w:rsidR="001842AD" w14:paraId="371598AA" w14:textId="77777777" w:rsidTr="0090284E">
        <w:tc>
          <w:tcPr>
            <w:tcW w:w="709" w:type="dxa"/>
            <w:tcBorders>
              <w:top w:val="single" w:sz="6" w:space="0" w:color="auto"/>
              <w:bottom w:val="single" w:sz="6" w:space="0" w:color="auto"/>
            </w:tcBorders>
            <w:shd w:val="clear" w:color="auto" w:fill="auto"/>
          </w:tcPr>
          <w:p w14:paraId="67C04895" w14:textId="77777777" w:rsidR="00A52F73" w:rsidRPr="003A3E55" w:rsidRDefault="005145AA" w:rsidP="003A3E55">
            <w:pPr>
              <w:spacing w:before="120" w:after="120"/>
              <w:rPr>
                <w:b/>
              </w:rPr>
            </w:pPr>
            <w:r w:rsidRPr="003A3E55">
              <w:rPr>
                <w:b/>
              </w:rPr>
              <w:t>2.</w:t>
            </w:r>
          </w:p>
        </w:tc>
        <w:tc>
          <w:tcPr>
            <w:tcW w:w="8524" w:type="dxa"/>
            <w:tcBorders>
              <w:top w:val="single" w:sz="6" w:space="0" w:color="auto"/>
              <w:bottom w:val="single" w:sz="6" w:space="0" w:color="auto"/>
            </w:tcBorders>
            <w:shd w:val="clear" w:color="auto" w:fill="auto"/>
          </w:tcPr>
          <w:p w14:paraId="56AD6D6B" w14:textId="77777777" w:rsidR="00A52F73" w:rsidRPr="003A3E55" w:rsidRDefault="005145AA" w:rsidP="00873EB4">
            <w:pPr>
              <w:spacing w:before="120" w:after="120"/>
              <w:rPr>
                <w:bCs/>
              </w:rPr>
            </w:pPr>
            <w:bookmarkStart w:id="4" w:name="X_TBT_Reg_2A"/>
            <w:r w:rsidRPr="003A3E55">
              <w:rPr>
                <w:b/>
              </w:rPr>
              <w:t>Organismo responsable</w:t>
            </w:r>
            <w:bookmarkEnd w:id="4"/>
            <w:r w:rsidRPr="003A3E55">
              <w:rPr>
                <w:b/>
              </w:rPr>
              <w:t>:</w:t>
            </w:r>
            <w:r w:rsidR="00AF251E" w:rsidRPr="003A3E55">
              <w:t xml:space="preserve"> </w:t>
            </w:r>
            <w:bookmarkStart w:id="5" w:name="sps2a"/>
          </w:p>
          <w:p w14:paraId="564B9449" w14:textId="77777777" w:rsidR="00AF251E" w:rsidRPr="003A3E55" w:rsidRDefault="005145AA" w:rsidP="00873EB4">
            <w:pPr>
              <w:spacing w:after="120"/>
            </w:pPr>
            <w:r w:rsidRPr="003A3E55">
              <w:t>Subsecretaría de Salud Pública - Ministerio de Salud (MINSAL)</w:t>
            </w:r>
            <w:bookmarkEnd w:id="5"/>
          </w:p>
          <w:p w14:paraId="2C849C5F" w14:textId="77777777" w:rsidR="00A52F73" w:rsidRPr="003A3E55" w:rsidRDefault="005145AA" w:rsidP="008849EF">
            <w:pPr>
              <w:spacing w:after="120"/>
            </w:pPr>
            <w:bookmarkStart w:id="6" w:name="X_TBT_Reg_2B"/>
            <w:r w:rsidRPr="003A3E55">
              <w:rPr>
                <w:b/>
              </w:rPr>
              <w:t xml:space="preserve">Nombre y dirección (incluidos los números de teléfono y de fax, así como las direcciones de correo electrónico y sitios </w:t>
            </w:r>
            <w:r w:rsidR="002B0C97">
              <w:rPr>
                <w:b/>
              </w:rPr>
              <w:t>w</w:t>
            </w:r>
            <w:r w:rsidRPr="003A3E55">
              <w:rPr>
                <w:b/>
              </w:rPr>
              <w:t>eb, en su caso) del organismo o autoridad encargado de la tramitación de observaciones sobre la notificación, en caso de que se trate de un organismo o autoridad diferente</w:t>
            </w:r>
            <w:bookmarkEnd w:id="6"/>
            <w:r w:rsidRPr="003A3E55">
              <w:rPr>
                <w:b/>
              </w:rPr>
              <w:t>:</w:t>
            </w:r>
            <w:r w:rsidR="00A22D74" w:rsidRPr="006A63E9">
              <w:t xml:space="preserve"> </w:t>
            </w:r>
            <w:bookmarkStart w:id="7" w:name="sps4a"/>
          </w:p>
          <w:p w14:paraId="766FB8E8" w14:textId="77777777" w:rsidR="00A22D74" w:rsidRPr="006A63E9" w:rsidRDefault="005145AA" w:rsidP="008849EF">
            <w:pPr>
              <w:spacing w:after="120"/>
            </w:pPr>
            <w:r w:rsidRPr="006A63E9">
              <w:t>Subsecretaría de Relaciones Económicas Internacionales (SUBREI) - Ministerio de Relaciones Exteriores de Chile</w:t>
            </w:r>
            <w:bookmarkEnd w:id="7"/>
          </w:p>
        </w:tc>
      </w:tr>
      <w:tr w:rsidR="001842AD" w14:paraId="6DDA2FAE" w14:textId="77777777" w:rsidTr="0090284E">
        <w:tc>
          <w:tcPr>
            <w:tcW w:w="709" w:type="dxa"/>
            <w:tcBorders>
              <w:top w:val="single" w:sz="6" w:space="0" w:color="auto"/>
              <w:bottom w:val="single" w:sz="6" w:space="0" w:color="auto"/>
            </w:tcBorders>
            <w:shd w:val="clear" w:color="auto" w:fill="auto"/>
          </w:tcPr>
          <w:p w14:paraId="528E7950" w14:textId="77777777" w:rsidR="00A52F73" w:rsidRPr="003A3E55" w:rsidRDefault="005145AA" w:rsidP="003A3E55">
            <w:pPr>
              <w:spacing w:before="120" w:after="120"/>
              <w:rPr>
                <w:b/>
              </w:rPr>
            </w:pPr>
            <w:r w:rsidRPr="003A3E55">
              <w:rPr>
                <w:b/>
              </w:rPr>
              <w:t>3.</w:t>
            </w:r>
          </w:p>
        </w:tc>
        <w:tc>
          <w:tcPr>
            <w:tcW w:w="8524" w:type="dxa"/>
            <w:tcBorders>
              <w:top w:val="single" w:sz="6" w:space="0" w:color="auto"/>
              <w:bottom w:val="single" w:sz="6" w:space="0" w:color="auto"/>
            </w:tcBorders>
            <w:shd w:val="clear" w:color="auto" w:fill="auto"/>
          </w:tcPr>
          <w:p w14:paraId="3ED0DDCF" w14:textId="77777777" w:rsidR="00A52F73" w:rsidRPr="003A3E55" w:rsidRDefault="005145AA" w:rsidP="003A3E55">
            <w:pPr>
              <w:spacing w:before="120" w:after="120"/>
            </w:pPr>
            <w:bookmarkStart w:id="8" w:name="X_TBT_Reg_3A"/>
            <w:r w:rsidRPr="003A3E55">
              <w:rPr>
                <w:b/>
              </w:rPr>
              <w:t>Notificación hecha en virtud del artículo 2.9.2</w:t>
            </w:r>
            <w:bookmarkEnd w:id="8"/>
            <w:r w:rsidRPr="003A3E55">
              <w:rPr>
                <w:b/>
              </w:rPr>
              <w:t xml:space="preserve"> [</w:t>
            </w:r>
            <w:bookmarkStart w:id="9" w:name="tbt3a"/>
            <w:r w:rsidRPr="003A3E55">
              <w:rPr>
                <w:b/>
              </w:rPr>
              <w:t>X</w:t>
            </w:r>
            <w:bookmarkEnd w:id="9"/>
            <w:r w:rsidRPr="003A3E55">
              <w:rPr>
                <w:b/>
              </w:rPr>
              <w:t xml:space="preserve">], </w:t>
            </w:r>
            <w:bookmarkStart w:id="10" w:name="X_TBT_Reg_3B"/>
            <w:r w:rsidRPr="003A3E55">
              <w:rPr>
                <w:b/>
              </w:rPr>
              <w:t>2.10.1</w:t>
            </w:r>
            <w:bookmarkEnd w:id="10"/>
            <w:r w:rsidRPr="003A3E55">
              <w:rPr>
                <w:b/>
              </w:rPr>
              <w:t xml:space="preserve"> [</w:t>
            </w:r>
            <w:bookmarkStart w:id="11" w:name="tbt3b"/>
            <w:r w:rsidRPr="003A3E55">
              <w:rPr>
                <w:b/>
              </w:rPr>
              <w:t> </w:t>
            </w:r>
            <w:bookmarkEnd w:id="11"/>
            <w:r w:rsidRPr="003A3E55">
              <w:rPr>
                <w:b/>
              </w:rPr>
              <w:t xml:space="preserve">], </w:t>
            </w:r>
            <w:bookmarkStart w:id="12" w:name="X_TBT_Reg_3C"/>
            <w:r w:rsidRPr="003A3E55">
              <w:rPr>
                <w:b/>
              </w:rPr>
              <w:t>5.6.2</w:t>
            </w:r>
            <w:bookmarkEnd w:id="12"/>
            <w:r w:rsidRPr="003A3E55">
              <w:rPr>
                <w:b/>
              </w:rPr>
              <w:t xml:space="preserve"> [</w:t>
            </w:r>
            <w:bookmarkStart w:id="13" w:name="tbt3c"/>
            <w:r w:rsidRPr="003A3E55">
              <w:rPr>
                <w:b/>
              </w:rPr>
              <w:t> </w:t>
            </w:r>
            <w:bookmarkEnd w:id="13"/>
            <w:r w:rsidRPr="003A3E55">
              <w:rPr>
                <w:b/>
              </w:rPr>
              <w:t xml:space="preserve">], </w:t>
            </w:r>
            <w:bookmarkStart w:id="14" w:name="X_TBT_Reg_3D"/>
            <w:r w:rsidRPr="003A3E55">
              <w:rPr>
                <w:b/>
              </w:rPr>
              <w:t>5.7.1</w:t>
            </w:r>
            <w:bookmarkEnd w:id="14"/>
            <w:r w:rsidRPr="003A3E55">
              <w:rPr>
                <w:b/>
              </w:rPr>
              <w:t xml:space="preserve"> [</w:t>
            </w:r>
            <w:bookmarkStart w:id="15" w:name="tbt3d"/>
            <w:r w:rsidRPr="003A3E55">
              <w:rPr>
                <w:b/>
              </w:rPr>
              <w:t> </w:t>
            </w:r>
            <w:bookmarkEnd w:id="15"/>
            <w:r w:rsidRPr="003A3E55">
              <w:rPr>
                <w:b/>
              </w:rPr>
              <w:t>],</w:t>
            </w:r>
            <w:r w:rsidR="00ED3396">
              <w:rPr>
                <w:b/>
              </w:rPr>
              <w:t xml:space="preserve"> </w:t>
            </w:r>
            <w:r w:rsidR="001B6B1E">
              <w:rPr>
                <w:b/>
              </w:rPr>
              <w:t>3.2 [</w:t>
            </w:r>
            <w:bookmarkStart w:id="16" w:name="tbt3e"/>
            <w:r w:rsidR="001B6B1E">
              <w:rPr>
                <w:b/>
              </w:rPr>
              <w:t> </w:t>
            </w:r>
            <w:bookmarkEnd w:id="16"/>
            <w:r w:rsidR="001B6B1E">
              <w:rPr>
                <w:b/>
              </w:rPr>
              <w:t>], 7.2 [</w:t>
            </w:r>
            <w:bookmarkStart w:id="17" w:name="tbt3f"/>
            <w:r w:rsidR="001B6B1E">
              <w:rPr>
                <w:b/>
              </w:rPr>
              <w:t> </w:t>
            </w:r>
            <w:bookmarkEnd w:id="17"/>
            <w:r w:rsidR="001B6B1E">
              <w:rPr>
                <w:b/>
              </w:rPr>
              <w:t>],</w:t>
            </w:r>
            <w:r w:rsidRPr="003A3E55">
              <w:rPr>
                <w:b/>
              </w:rPr>
              <w:t xml:space="preserve"> </w:t>
            </w:r>
            <w:bookmarkStart w:id="18" w:name="X_TBT_Reg_3E"/>
            <w:r w:rsidRPr="003A3E55">
              <w:rPr>
                <w:b/>
              </w:rPr>
              <w:t>o en virtud de</w:t>
            </w:r>
            <w:bookmarkStart w:id="19" w:name="tbt3g"/>
            <w:bookmarkEnd w:id="18"/>
            <w:bookmarkEnd w:id="19"/>
            <w:r w:rsidR="008E4B39">
              <w:rPr>
                <w:b/>
              </w:rPr>
              <w:t>:</w:t>
            </w:r>
            <w:r w:rsidR="001B6B1E">
              <w:t xml:space="preserve"> </w:t>
            </w:r>
            <w:bookmarkStart w:id="20" w:name="tbt3h"/>
            <w:bookmarkEnd w:id="20"/>
          </w:p>
        </w:tc>
      </w:tr>
      <w:tr w:rsidR="001842AD" w14:paraId="335DC87B" w14:textId="77777777" w:rsidTr="0090284E">
        <w:tc>
          <w:tcPr>
            <w:tcW w:w="709" w:type="dxa"/>
            <w:tcBorders>
              <w:top w:val="single" w:sz="6" w:space="0" w:color="auto"/>
              <w:bottom w:val="single" w:sz="6" w:space="0" w:color="auto"/>
            </w:tcBorders>
            <w:shd w:val="clear" w:color="auto" w:fill="auto"/>
          </w:tcPr>
          <w:p w14:paraId="66640C1D" w14:textId="77777777" w:rsidR="00A52F73" w:rsidRPr="003A3E55" w:rsidRDefault="005145AA" w:rsidP="003A3E55">
            <w:pPr>
              <w:spacing w:before="120" w:after="120"/>
              <w:rPr>
                <w:b/>
              </w:rPr>
            </w:pPr>
            <w:r w:rsidRPr="003A3E55">
              <w:rPr>
                <w:b/>
              </w:rPr>
              <w:t>4.</w:t>
            </w:r>
          </w:p>
        </w:tc>
        <w:tc>
          <w:tcPr>
            <w:tcW w:w="8524" w:type="dxa"/>
            <w:tcBorders>
              <w:top w:val="single" w:sz="6" w:space="0" w:color="auto"/>
              <w:bottom w:val="single" w:sz="6" w:space="0" w:color="auto"/>
            </w:tcBorders>
            <w:shd w:val="clear" w:color="auto" w:fill="auto"/>
          </w:tcPr>
          <w:p w14:paraId="27318F93" w14:textId="77777777" w:rsidR="00A52F73" w:rsidRPr="003A3E55" w:rsidRDefault="005145AA" w:rsidP="003A3E55">
            <w:pPr>
              <w:spacing w:before="120" w:after="120"/>
            </w:pPr>
            <w:bookmarkStart w:id="21" w:name="X_TBT_Reg_4A"/>
            <w:r w:rsidRPr="003A3E55">
              <w:rPr>
                <w:b/>
              </w:rPr>
              <w:t>Productos abarcados (partida del SA o de la NCCA cuando corresponda;</w:t>
            </w:r>
            <w:r w:rsidR="00AF251E" w:rsidRPr="003A3E55">
              <w:rPr>
                <w:b/>
              </w:rPr>
              <w:t xml:space="preserve"> </w:t>
            </w:r>
            <w:r w:rsidRPr="003A3E55">
              <w:rPr>
                <w:b/>
              </w:rPr>
              <w:t>en otro caso partida del arancel nacional.</w:t>
            </w:r>
            <w:r w:rsidR="00AF251E" w:rsidRPr="003A3E55">
              <w:rPr>
                <w:b/>
              </w:rPr>
              <w:t xml:space="preserve"> </w:t>
            </w:r>
            <w:r w:rsidRPr="003A3E55">
              <w:rPr>
                <w:b/>
              </w:rPr>
              <w:t>Podrá indicarse además, cuando proceda, el número de partida de la ICS)</w:t>
            </w:r>
            <w:bookmarkEnd w:id="21"/>
            <w:r w:rsidRPr="003A3E55">
              <w:rPr>
                <w:b/>
              </w:rPr>
              <w:t>:</w:t>
            </w:r>
            <w:r w:rsidR="00AF251E" w:rsidRPr="003A3E55">
              <w:t xml:space="preserve"> </w:t>
            </w:r>
            <w:bookmarkStart w:id="22" w:name="sps3a"/>
            <w:r w:rsidR="00AF251E" w:rsidRPr="003A3E55">
              <w:t>Acidez de manteca de cacao</w:t>
            </w:r>
            <w:bookmarkEnd w:id="22"/>
          </w:p>
        </w:tc>
      </w:tr>
      <w:tr w:rsidR="001842AD" w14:paraId="761FA0F9" w14:textId="77777777" w:rsidTr="0090284E">
        <w:tc>
          <w:tcPr>
            <w:tcW w:w="709" w:type="dxa"/>
            <w:tcBorders>
              <w:top w:val="single" w:sz="6" w:space="0" w:color="auto"/>
              <w:bottom w:val="single" w:sz="6" w:space="0" w:color="auto"/>
            </w:tcBorders>
            <w:shd w:val="clear" w:color="auto" w:fill="auto"/>
          </w:tcPr>
          <w:p w14:paraId="2FE0D480" w14:textId="77777777" w:rsidR="00A52F73" w:rsidRPr="003A3E55" w:rsidRDefault="005145AA" w:rsidP="003A3E55">
            <w:pPr>
              <w:spacing w:before="120" w:after="120"/>
              <w:rPr>
                <w:b/>
              </w:rPr>
            </w:pPr>
            <w:r w:rsidRPr="003A3E55">
              <w:rPr>
                <w:b/>
              </w:rPr>
              <w:t>5.</w:t>
            </w:r>
          </w:p>
        </w:tc>
        <w:tc>
          <w:tcPr>
            <w:tcW w:w="8524" w:type="dxa"/>
            <w:tcBorders>
              <w:top w:val="single" w:sz="6" w:space="0" w:color="auto"/>
              <w:bottom w:val="single" w:sz="6" w:space="0" w:color="auto"/>
            </w:tcBorders>
            <w:shd w:val="clear" w:color="auto" w:fill="auto"/>
          </w:tcPr>
          <w:p w14:paraId="5F4506B8" w14:textId="77777777" w:rsidR="00AF251E" w:rsidRPr="003A3E55" w:rsidRDefault="005145AA" w:rsidP="003A3E55">
            <w:pPr>
              <w:spacing w:before="120" w:after="120"/>
            </w:pPr>
            <w:bookmarkStart w:id="23" w:name="X_TBT_Reg_5A"/>
            <w:r w:rsidRPr="003A3E55">
              <w:rPr>
                <w:b/>
              </w:rPr>
              <w:t>Título, número de páginas e idioma(s) del documento notificado</w:t>
            </w:r>
            <w:bookmarkEnd w:id="23"/>
            <w:r w:rsidRPr="003A3E55">
              <w:rPr>
                <w:b/>
              </w:rPr>
              <w:t>:</w:t>
            </w:r>
            <w:r w:rsidRPr="003A3E55">
              <w:t xml:space="preserve"> </w:t>
            </w:r>
            <w:bookmarkStart w:id="24" w:name="sps5a"/>
            <w:r w:rsidRPr="003A3E55">
              <w:t>Propuesta de Modificación al Reglamento Sanitario de los Alimentos (RSA)DS.977/96, Artículo 248, sobre acidez de manteca de cacao; (1 página(s), en español)</w:t>
            </w:r>
            <w:bookmarkEnd w:id="24"/>
          </w:p>
        </w:tc>
      </w:tr>
      <w:tr w:rsidR="001842AD" w14:paraId="1CF109CB" w14:textId="77777777" w:rsidTr="0090284E">
        <w:tc>
          <w:tcPr>
            <w:tcW w:w="709" w:type="dxa"/>
            <w:tcBorders>
              <w:top w:val="single" w:sz="6" w:space="0" w:color="auto"/>
              <w:bottom w:val="single" w:sz="6" w:space="0" w:color="auto"/>
            </w:tcBorders>
            <w:shd w:val="clear" w:color="auto" w:fill="auto"/>
          </w:tcPr>
          <w:p w14:paraId="366F7262" w14:textId="77777777" w:rsidR="00A52F73" w:rsidRPr="003A3E55" w:rsidRDefault="005145AA" w:rsidP="003A3E55">
            <w:pPr>
              <w:spacing w:before="120" w:after="120"/>
              <w:rPr>
                <w:b/>
              </w:rPr>
            </w:pPr>
            <w:r w:rsidRPr="003A3E55">
              <w:rPr>
                <w:b/>
              </w:rPr>
              <w:t>6.</w:t>
            </w:r>
          </w:p>
        </w:tc>
        <w:tc>
          <w:tcPr>
            <w:tcW w:w="8524" w:type="dxa"/>
            <w:tcBorders>
              <w:top w:val="single" w:sz="6" w:space="0" w:color="auto"/>
              <w:bottom w:val="single" w:sz="6" w:space="0" w:color="auto"/>
            </w:tcBorders>
            <w:shd w:val="clear" w:color="auto" w:fill="auto"/>
          </w:tcPr>
          <w:p w14:paraId="6C83F23D" w14:textId="77777777" w:rsidR="00A52F73" w:rsidRPr="003A3E55" w:rsidRDefault="005145AA" w:rsidP="003A3E55">
            <w:pPr>
              <w:spacing w:before="120" w:after="120"/>
            </w:pPr>
            <w:bookmarkStart w:id="25" w:name="X_TBT_Reg_6A"/>
            <w:r w:rsidRPr="003A3E55">
              <w:rPr>
                <w:b/>
              </w:rPr>
              <w:t>Descripción del contenido</w:t>
            </w:r>
            <w:bookmarkEnd w:id="25"/>
            <w:r w:rsidRPr="003A3E55">
              <w:rPr>
                <w:b/>
              </w:rPr>
              <w:t>:</w:t>
            </w:r>
            <w:r w:rsidR="00AF251E" w:rsidRPr="003A3E55">
              <w:t xml:space="preserve"> </w:t>
            </w:r>
            <w:bookmarkStart w:id="26" w:name="sps6a"/>
            <w:r w:rsidR="00AF251E" w:rsidRPr="003A3E55">
              <w:t>Esta propuesta ha sido elaboraada por MINSAL con el fin de actualizar y armonizar las regulaciones del cacao y del chocolate, con las regulaciones internacionales. Se observó que Codex Alimentarius había modificado el parámetro de acidez de la manteca de cacao, lo que se constata en el Codex Stan 86 - 1981, también se revisó el Codex Stan 33-1981 Norma para el aceite de Oliva y Aceite de Orujo de Oliva, por ello se hacen necesarios los siguientes cambios en el segundo inciso del artículo 248 del Reglamento Sanitario de los Alimentos.</w:t>
            </w:r>
            <w:bookmarkEnd w:id="26"/>
          </w:p>
        </w:tc>
      </w:tr>
      <w:tr w:rsidR="001842AD" w14:paraId="001FE2D5" w14:textId="77777777" w:rsidTr="0090284E">
        <w:tc>
          <w:tcPr>
            <w:tcW w:w="709" w:type="dxa"/>
            <w:tcBorders>
              <w:top w:val="single" w:sz="6" w:space="0" w:color="auto"/>
              <w:bottom w:val="single" w:sz="6" w:space="0" w:color="auto"/>
            </w:tcBorders>
            <w:shd w:val="clear" w:color="auto" w:fill="auto"/>
          </w:tcPr>
          <w:p w14:paraId="66117F7E" w14:textId="77777777" w:rsidR="00A52F73" w:rsidRPr="003A3E55" w:rsidRDefault="005145AA" w:rsidP="003A3E55">
            <w:pPr>
              <w:spacing w:before="120" w:after="120"/>
              <w:rPr>
                <w:b/>
              </w:rPr>
            </w:pPr>
            <w:r w:rsidRPr="003A3E55">
              <w:rPr>
                <w:b/>
              </w:rPr>
              <w:t>7.</w:t>
            </w:r>
          </w:p>
        </w:tc>
        <w:tc>
          <w:tcPr>
            <w:tcW w:w="8524" w:type="dxa"/>
            <w:tcBorders>
              <w:top w:val="single" w:sz="6" w:space="0" w:color="auto"/>
              <w:bottom w:val="single" w:sz="6" w:space="0" w:color="auto"/>
            </w:tcBorders>
            <w:shd w:val="clear" w:color="auto" w:fill="auto"/>
          </w:tcPr>
          <w:p w14:paraId="4855014E" w14:textId="77777777" w:rsidR="00A52F73" w:rsidRPr="003A3E55" w:rsidRDefault="005145AA" w:rsidP="00A5462B">
            <w:pPr>
              <w:spacing w:before="120" w:after="120"/>
            </w:pPr>
            <w:bookmarkStart w:id="27" w:name="X_TBT_Reg_7A"/>
            <w:r w:rsidRPr="003A3E55">
              <w:rPr>
                <w:b/>
              </w:rPr>
              <w:t xml:space="preserve">Objetivo y razón de ser, incluida, cuando proceda, la </w:t>
            </w:r>
            <w:r w:rsidR="00677F2C" w:rsidRPr="003A3E55">
              <w:rPr>
                <w:b/>
              </w:rPr>
              <w:t xml:space="preserve">naturaleza </w:t>
            </w:r>
            <w:r w:rsidRPr="003A3E55">
              <w:rPr>
                <w:b/>
              </w:rPr>
              <w:t>de los problemas urgentes</w:t>
            </w:r>
            <w:bookmarkEnd w:id="27"/>
            <w:r w:rsidRPr="003A3E55">
              <w:rPr>
                <w:b/>
              </w:rPr>
              <w:t>:</w:t>
            </w:r>
            <w:r w:rsidR="00412DAF" w:rsidRPr="003A3E55">
              <w:t xml:space="preserve"> </w:t>
            </w:r>
            <w:bookmarkStart w:id="28" w:name="sps7f"/>
            <w:r w:rsidR="00412DAF" w:rsidRPr="003A3E55">
              <w:t>Armonizar las regulaciones chilenas con Codex Alimentarius.</w:t>
            </w:r>
            <w:bookmarkEnd w:id="28"/>
          </w:p>
        </w:tc>
      </w:tr>
      <w:tr w:rsidR="001842AD" w14:paraId="463A4134" w14:textId="77777777" w:rsidTr="0090284E">
        <w:tc>
          <w:tcPr>
            <w:tcW w:w="709" w:type="dxa"/>
            <w:tcBorders>
              <w:top w:val="single" w:sz="6" w:space="0" w:color="auto"/>
              <w:bottom w:val="single" w:sz="6" w:space="0" w:color="auto"/>
            </w:tcBorders>
            <w:shd w:val="clear" w:color="auto" w:fill="auto"/>
          </w:tcPr>
          <w:p w14:paraId="624DC285" w14:textId="77777777" w:rsidR="00A52F73" w:rsidRPr="003A3E55" w:rsidRDefault="005145AA" w:rsidP="00617B12">
            <w:pPr>
              <w:spacing w:before="120" w:after="120"/>
              <w:rPr>
                <w:b/>
              </w:rPr>
            </w:pPr>
            <w:r w:rsidRPr="003A3E55">
              <w:rPr>
                <w:b/>
              </w:rPr>
              <w:t>8.</w:t>
            </w:r>
          </w:p>
        </w:tc>
        <w:tc>
          <w:tcPr>
            <w:tcW w:w="8524" w:type="dxa"/>
            <w:tcBorders>
              <w:top w:val="single" w:sz="6" w:space="0" w:color="auto"/>
              <w:bottom w:val="single" w:sz="6" w:space="0" w:color="auto"/>
            </w:tcBorders>
            <w:shd w:val="clear" w:color="auto" w:fill="auto"/>
          </w:tcPr>
          <w:p w14:paraId="5C2C4A8C" w14:textId="77777777" w:rsidR="00924FA9" w:rsidRPr="003A3E55" w:rsidRDefault="005145AA" w:rsidP="00617B12">
            <w:pPr>
              <w:spacing w:before="120" w:after="120"/>
            </w:pPr>
            <w:bookmarkStart w:id="29" w:name="X_TBT_Reg_8A"/>
            <w:r w:rsidRPr="003A3E55">
              <w:rPr>
                <w:b/>
              </w:rPr>
              <w:t>Documentos pertinentes</w:t>
            </w:r>
            <w:bookmarkEnd w:id="29"/>
            <w:r w:rsidRPr="003A3E55">
              <w:rPr>
                <w:b/>
              </w:rPr>
              <w:t>:</w:t>
            </w:r>
            <w:r w:rsidR="00AF251E" w:rsidRPr="003A3E55">
              <w:t xml:space="preserve"> </w:t>
            </w:r>
          </w:p>
          <w:p w14:paraId="2A34CA1B" w14:textId="77777777" w:rsidR="00A52F73" w:rsidRPr="003A3E55" w:rsidRDefault="005145AA" w:rsidP="00617B12">
            <w:pPr>
              <w:spacing w:before="120" w:after="120"/>
            </w:pPr>
            <w:bookmarkStart w:id="30" w:name="sps9a"/>
            <w:r w:rsidRPr="003A3E55">
              <w:t>- Reglamento Sanitario de los Alimentos - Decreto Supremo N°977, de 1996, Ministerio de Salud.</w:t>
            </w:r>
            <w:bookmarkEnd w:id="30"/>
          </w:p>
        </w:tc>
      </w:tr>
      <w:tr w:rsidR="001842AD" w14:paraId="06743D7E" w14:textId="77777777" w:rsidTr="007E3474">
        <w:trPr>
          <w:cantSplit/>
        </w:trPr>
        <w:tc>
          <w:tcPr>
            <w:tcW w:w="709" w:type="dxa"/>
            <w:tcBorders>
              <w:top w:val="single" w:sz="6" w:space="0" w:color="auto"/>
              <w:bottom w:val="single" w:sz="6" w:space="0" w:color="auto"/>
            </w:tcBorders>
            <w:shd w:val="clear" w:color="auto" w:fill="auto"/>
          </w:tcPr>
          <w:p w14:paraId="43E44819" w14:textId="77777777" w:rsidR="00AF251E" w:rsidRPr="003A3E55" w:rsidRDefault="005145AA" w:rsidP="003A3E55">
            <w:pPr>
              <w:spacing w:before="120" w:after="120"/>
              <w:rPr>
                <w:b/>
              </w:rPr>
            </w:pPr>
            <w:r w:rsidRPr="003A3E55">
              <w:rPr>
                <w:b/>
              </w:rPr>
              <w:t>9.</w:t>
            </w:r>
          </w:p>
        </w:tc>
        <w:tc>
          <w:tcPr>
            <w:tcW w:w="8524" w:type="dxa"/>
            <w:tcBorders>
              <w:top w:val="single" w:sz="6" w:space="0" w:color="auto"/>
              <w:bottom w:val="single" w:sz="6" w:space="0" w:color="auto"/>
            </w:tcBorders>
            <w:shd w:val="clear" w:color="auto" w:fill="auto"/>
          </w:tcPr>
          <w:p w14:paraId="27AEC99D" w14:textId="77777777" w:rsidR="00AF251E" w:rsidRPr="003A3E55" w:rsidRDefault="005145AA" w:rsidP="009F7158">
            <w:pPr>
              <w:spacing w:before="120" w:after="120"/>
              <w:rPr>
                <w:bCs/>
              </w:rPr>
            </w:pPr>
            <w:bookmarkStart w:id="31" w:name="X_TBT_Reg_9A"/>
            <w:r w:rsidRPr="003A3E55">
              <w:rPr>
                <w:b/>
              </w:rPr>
              <w:t>Fecha propuesta de adopción</w:t>
            </w:r>
            <w:bookmarkEnd w:id="31"/>
            <w:r w:rsidRPr="003A3E55">
              <w:rPr>
                <w:b/>
              </w:rPr>
              <w:t>:</w:t>
            </w:r>
            <w:r w:rsidRPr="006A63E9">
              <w:t xml:space="preserve"> </w:t>
            </w:r>
            <w:bookmarkStart w:id="32" w:name="sps10a"/>
            <w:bookmarkStart w:id="33" w:name="sps10b"/>
            <w:bookmarkEnd w:id="32"/>
            <w:r w:rsidRPr="006A63E9">
              <w:t>-</w:t>
            </w:r>
            <w:bookmarkEnd w:id="33"/>
          </w:p>
          <w:p w14:paraId="77796067" w14:textId="77777777" w:rsidR="00AF251E" w:rsidRPr="003A3E55" w:rsidRDefault="005145AA" w:rsidP="009F7158">
            <w:pPr>
              <w:spacing w:after="120"/>
              <w:rPr>
                <w:b/>
              </w:rPr>
            </w:pPr>
            <w:bookmarkStart w:id="34" w:name="X_TBT_Reg_9B"/>
            <w:r w:rsidRPr="003A3E55">
              <w:rPr>
                <w:b/>
              </w:rPr>
              <w:t>Fecha propuesta de entrada en vigor</w:t>
            </w:r>
            <w:bookmarkEnd w:id="34"/>
            <w:r w:rsidRPr="003A3E55">
              <w:rPr>
                <w:b/>
              </w:rPr>
              <w:t>:</w:t>
            </w:r>
            <w:r w:rsidRPr="006A63E9">
              <w:t xml:space="preserve"> </w:t>
            </w:r>
            <w:bookmarkStart w:id="35" w:name="sps11a"/>
            <w:bookmarkStart w:id="36" w:name="sps11b"/>
            <w:bookmarkEnd w:id="35"/>
            <w:r w:rsidRPr="006A63E9">
              <w:t>-</w:t>
            </w:r>
            <w:bookmarkEnd w:id="36"/>
          </w:p>
        </w:tc>
      </w:tr>
      <w:tr w:rsidR="001842AD" w14:paraId="38D69A87" w14:textId="77777777" w:rsidTr="0090284E">
        <w:tc>
          <w:tcPr>
            <w:tcW w:w="709" w:type="dxa"/>
            <w:tcBorders>
              <w:top w:val="single" w:sz="6" w:space="0" w:color="auto"/>
              <w:bottom w:val="single" w:sz="6" w:space="0" w:color="auto"/>
            </w:tcBorders>
            <w:shd w:val="clear" w:color="auto" w:fill="auto"/>
          </w:tcPr>
          <w:p w14:paraId="3467B7CE" w14:textId="77777777" w:rsidR="00A52F73" w:rsidRPr="003A3E55" w:rsidRDefault="005145AA" w:rsidP="003A3E55">
            <w:pPr>
              <w:spacing w:before="120" w:after="120"/>
              <w:rPr>
                <w:b/>
              </w:rPr>
            </w:pPr>
            <w:r w:rsidRPr="003A3E55">
              <w:rPr>
                <w:b/>
              </w:rPr>
              <w:lastRenderedPageBreak/>
              <w:t>10.</w:t>
            </w:r>
          </w:p>
        </w:tc>
        <w:tc>
          <w:tcPr>
            <w:tcW w:w="8524" w:type="dxa"/>
            <w:tcBorders>
              <w:top w:val="single" w:sz="6" w:space="0" w:color="auto"/>
              <w:bottom w:val="single" w:sz="6" w:space="0" w:color="auto"/>
            </w:tcBorders>
            <w:shd w:val="clear" w:color="auto" w:fill="auto"/>
          </w:tcPr>
          <w:p w14:paraId="0A033A0C" w14:textId="77777777" w:rsidR="00A52F73" w:rsidRPr="003A3E55" w:rsidRDefault="005145AA" w:rsidP="003A3E55">
            <w:pPr>
              <w:spacing w:before="120" w:after="120"/>
            </w:pPr>
            <w:bookmarkStart w:id="37" w:name="X_TBT_Reg_10A"/>
            <w:r w:rsidRPr="003A3E55">
              <w:rPr>
                <w:b/>
              </w:rPr>
              <w:t>Fecha límite para la presentación de observaciones</w:t>
            </w:r>
            <w:bookmarkEnd w:id="37"/>
            <w:r w:rsidRPr="003A3E55">
              <w:rPr>
                <w:b/>
              </w:rPr>
              <w:t>:</w:t>
            </w:r>
            <w:r w:rsidR="00AF251E" w:rsidRPr="003A3E55">
              <w:t xml:space="preserve"> </w:t>
            </w:r>
            <w:bookmarkStart w:id="38" w:name="sps12a"/>
            <w:r w:rsidR="00AF251E" w:rsidRPr="003A3E55">
              <w:t>60 días a partir de la notificación</w:t>
            </w:r>
            <w:bookmarkEnd w:id="38"/>
          </w:p>
        </w:tc>
      </w:tr>
      <w:tr w:rsidR="001842AD" w14:paraId="2D6A7232" w14:textId="77777777" w:rsidTr="0090284E">
        <w:tc>
          <w:tcPr>
            <w:tcW w:w="709" w:type="dxa"/>
            <w:tcBorders>
              <w:top w:val="single" w:sz="6" w:space="0" w:color="auto"/>
            </w:tcBorders>
            <w:shd w:val="clear" w:color="auto" w:fill="auto"/>
          </w:tcPr>
          <w:p w14:paraId="1BF3016A" w14:textId="77777777" w:rsidR="00A52F73" w:rsidRPr="003A3E55" w:rsidRDefault="005145AA" w:rsidP="0090284E">
            <w:pPr>
              <w:keepNext/>
              <w:keepLines/>
              <w:spacing w:before="120" w:after="120"/>
              <w:rPr>
                <w:b/>
              </w:rPr>
            </w:pPr>
            <w:r w:rsidRPr="003A3E55">
              <w:rPr>
                <w:b/>
              </w:rPr>
              <w:t>11.</w:t>
            </w:r>
          </w:p>
        </w:tc>
        <w:tc>
          <w:tcPr>
            <w:tcW w:w="8524" w:type="dxa"/>
            <w:tcBorders>
              <w:top w:val="single" w:sz="6" w:space="0" w:color="auto"/>
            </w:tcBorders>
            <w:shd w:val="clear" w:color="auto" w:fill="auto"/>
          </w:tcPr>
          <w:p w14:paraId="548A0737" w14:textId="77777777" w:rsidR="00A52F73" w:rsidRPr="003A3E55" w:rsidRDefault="005145AA" w:rsidP="00AD2FD7">
            <w:pPr>
              <w:keepNext/>
              <w:keepLines/>
              <w:spacing w:before="120" w:after="120"/>
            </w:pPr>
            <w:bookmarkStart w:id="39" w:name="X_TBT_Reg_11A"/>
            <w:r w:rsidRPr="003A3E55">
              <w:rPr>
                <w:b/>
              </w:rPr>
              <w:t>Textos disponibles en:</w:t>
            </w:r>
            <w:r w:rsidR="00AF251E" w:rsidRPr="003A3E55">
              <w:rPr>
                <w:b/>
              </w:rPr>
              <w:t xml:space="preserve"> </w:t>
            </w:r>
            <w:r w:rsidRPr="003A3E55">
              <w:rPr>
                <w:b/>
              </w:rPr>
              <w:t>Servicio nacional de información [</w:t>
            </w:r>
            <w:bookmarkStart w:id="40" w:name="sps13b"/>
            <w:r w:rsidRPr="003A3E55">
              <w:rPr>
                <w:b/>
              </w:rPr>
              <w:t> </w:t>
            </w:r>
            <w:bookmarkEnd w:id="40"/>
            <w:r w:rsidRPr="003A3E55">
              <w:rPr>
                <w:b/>
              </w:rPr>
              <w:t>]</w:t>
            </w:r>
            <w:r w:rsidR="00677F2C" w:rsidRPr="003A3E55">
              <w:rPr>
                <w:b/>
              </w:rPr>
              <w:t>,</w:t>
            </w:r>
            <w:r w:rsidRPr="003A3E55">
              <w:rPr>
                <w:b/>
              </w:rPr>
              <w:t xml:space="preserve"> o direcció</w:t>
            </w:r>
            <w:r w:rsidR="00677F2C" w:rsidRPr="003A3E55">
              <w:rPr>
                <w:b/>
              </w:rPr>
              <w:t>n, números de teléfono y de fax y direcciones</w:t>
            </w:r>
            <w:r w:rsidRPr="003A3E55">
              <w:rPr>
                <w:b/>
              </w:rPr>
              <w:t xml:space="preserve"> </w:t>
            </w:r>
            <w:r w:rsidR="00677F2C" w:rsidRPr="003A3E55">
              <w:rPr>
                <w:b/>
              </w:rPr>
              <w:t xml:space="preserve">de </w:t>
            </w:r>
            <w:r w:rsidRPr="003A3E55">
              <w:rPr>
                <w:b/>
              </w:rPr>
              <w:t>correo electrónico y sitio</w:t>
            </w:r>
            <w:r w:rsidR="00677F2C" w:rsidRPr="003A3E55">
              <w:rPr>
                <w:b/>
              </w:rPr>
              <w:t>s</w:t>
            </w:r>
            <w:r w:rsidRPr="003A3E55">
              <w:rPr>
                <w:b/>
              </w:rPr>
              <w:t xml:space="preserve"> </w:t>
            </w:r>
            <w:r w:rsidR="002B0C97">
              <w:rPr>
                <w:b/>
              </w:rPr>
              <w:t>w</w:t>
            </w:r>
            <w:r w:rsidRPr="003A3E55">
              <w:rPr>
                <w:b/>
              </w:rPr>
              <w:t>eb, en su caso, de otra institución</w:t>
            </w:r>
            <w:bookmarkEnd w:id="39"/>
            <w:r w:rsidRPr="003A3E55">
              <w:rPr>
                <w:b/>
              </w:rPr>
              <w:t>:</w:t>
            </w:r>
            <w:r w:rsidR="00AF251E" w:rsidRPr="003A3E55">
              <w:t xml:space="preserve"> </w:t>
            </w:r>
            <w:bookmarkStart w:id="41" w:name="sps13c"/>
          </w:p>
          <w:p w14:paraId="4E439C4D" w14:textId="77777777" w:rsidR="00AF251E" w:rsidRPr="003A3E55" w:rsidRDefault="005145AA" w:rsidP="00AD2FD7">
            <w:pPr>
              <w:keepNext/>
              <w:keepLines/>
            </w:pPr>
            <w:r w:rsidRPr="003A3E55">
              <w:t>Subsecretaría de Relaciones Económicas Internacionales</w:t>
            </w:r>
          </w:p>
          <w:p w14:paraId="12D00F37" w14:textId="77777777" w:rsidR="00AF251E" w:rsidRPr="003A3E55" w:rsidRDefault="005145AA" w:rsidP="00AD2FD7">
            <w:pPr>
              <w:keepNext/>
              <w:keepLines/>
            </w:pPr>
            <w:r w:rsidRPr="003A3E55">
              <w:t>Ministerio de Relaciones Exteriores de Chile</w:t>
            </w:r>
          </w:p>
          <w:p w14:paraId="52E47145" w14:textId="77777777" w:rsidR="00AF251E" w:rsidRPr="003A3E55" w:rsidRDefault="005145AA" w:rsidP="00AD2FD7">
            <w:pPr>
              <w:keepNext/>
              <w:keepLines/>
            </w:pPr>
            <w:r w:rsidRPr="003A3E55">
              <w:t>Teatinos 180, piso 11</w:t>
            </w:r>
          </w:p>
          <w:p w14:paraId="20DA3810" w14:textId="77777777" w:rsidR="00AF251E" w:rsidRPr="003A3E55" w:rsidRDefault="005145AA" w:rsidP="00AD2FD7">
            <w:pPr>
              <w:keepNext/>
              <w:keepLines/>
            </w:pPr>
            <w:r w:rsidRPr="003A3E55">
              <w:t>Teléfono: (+56)-2- 2827 5250 Fax: (+56)-2- 2380 9494</w:t>
            </w:r>
          </w:p>
          <w:p w14:paraId="6EA5890A" w14:textId="77777777" w:rsidR="00AF251E" w:rsidRPr="003A3E55" w:rsidRDefault="005145AA" w:rsidP="00AD2FD7">
            <w:pPr>
              <w:keepNext/>
              <w:keepLines/>
            </w:pPr>
            <w:r w:rsidRPr="003A3E55">
              <w:t xml:space="preserve">Correo electrónico: </w:t>
            </w:r>
            <w:hyperlink r:id="rId7" w:history="1">
              <w:r w:rsidRPr="003A3E55">
                <w:rPr>
                  <w:color w:val="0000FF"/>
                  <w:u w:val="single"/>
                </w:rPr>
                <w:t>tbt_Chile@subrei.gob.cl</w:t>
              </w:r>
            </w:hyperlink>
          </w:p>
          <w:p w14:paraId="5F872C8F" w14:textId="77777777" w:rsidR="00AF251E" w:rsidRPr="003A3E55" w:rsidRDefault="00A81720" w:rsidP="00AD2FD7">
            <w:pPr>
              <w:keepNext/>
              <w:keepLines/>
              <w:pBdr>
                <w:top w:val="none" w:sz="0" w:space="4" w:color="auto"/>
                <w:bottom w:val="none" w:sz="0" w:space="4" w:color="auto"/>
              </w:pBdr>
            </w:pPr>
            <w:hyperlink r:id="rId8" w:tgtFrame="_blank" w:history="1">
              <w:r w:rsidR="005145AA" w:rsidRPr="003A3E55">
                <w:rPr>
                  <w:color w:val="0000FF"/>
                  <w:u w:val="single"/>
                </w:rPr>
                <w:t>https://www.minsal.cl/consultas-publicas-vigentes/</w:t>
              </w:r>
            </w:hyperlink>
          </w:p>
          <w:p w14:paraId="5FC54164" w14:textId="77777777" w:rsidR="00AF251E" w:rsidRPr="003A3E55" w:rsidRDefault="00A81720" w:rsidP="00AD2FD7">
            <w:pPr>
              <w:keepNext/>
              <w:keepLines/>
              <w:spacing w:after="120"/>
            </w:pPr>
            <w:hyperlink r:id="rId9" w:tgtFrame="_blank" w:history="1">
              <w:r w:rsidR="005145AA" w:rsidRPr="003A3E55">
                <w:rPr>
                  <w:color w:val="0000FF"/>
                  <w:u w:val="single"/>
                </w:rPr>
                <w:t>https://members.wto.org/crnattachments/2023/TBT/CHL/23_1060_00_s.pdf</w:t>
              </w:r>
            </w:hyperlink>
            <w:bookmarkEnd w:id="41"/>
          </w:p>
        </w:tc>
      </w:tr>
    </w:tbl>
    <w:p w14:paraId="67ABABF9" w14:textId="77777777" w:rsidR="00AF251E" w:rsidRPr="003A3E55" w:rsidRDefault="00AF251E" w:rsidP="003A3E55"/>
    <w:sectPr w:rsidR="00AF251E" w:rsidRPr="003A3E55" w:rsidSect="00AE3C0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4756F" w14:textId="77777777" w:rsidR="00CC4876" w:rsidRDefault="005145AA">
      <w:r>
        <w:separator/>
      </w:r>
    </w:p>
  </w:endnote>
  <w:endnote w:type="continuationSeparator" w:id="0">
    <w:p w14:paraId="5164CF2B" w14:textId="77777777" w:rsidR="00CC4876" w:rsidRDefault="0051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909E" w14:textId="77777777" w:rsidR="00B531D9" w:rsidRPr="003A3E55" w:rsidRDefault="005145AA" w:rsidP="00B531D9">
    <w:pPr>
      <w:pStyle w:val="Footer"/>
    </w:pPr>
    <w:r w:rsidRPr="003A3E5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E747" w14:textId="77777777" w:rsidR="00DD65B2" w:rsidRPr="003A3E55" w:rsidRDefault="005145AA" w:rsidP="00B531D9">
    <w:pPr>
      <w:pStyle w:val="Footer"/>
    </w:pPr>
    <w:r w:rsidRPr="003A3E5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E5A4" w14:textId="77777777" w:rsidR="00DD65B2" w:rsidRPr="003A3E55" w:rsidRDefault="005145AA">
    <w:r w:rsidRPr="003A3E5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580F" w14:textId="77777777" w:rsidR="00CC4876" w:rsidRDefault="005145AA">
      <w:r>
        <w:separator/>
      </w:r>
    </w:p>
  </w:footnote>
  <w:footnote w:type="continuationSeparator" w:id="0">
    <w:p w14:paraId="3547B202" w14:textId="77777777" w:rsidR="00CC4876" w:rsidRDefault="00514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3D49" w14:textId="77777777" w:rsidR="00B531D9" w:rsidRPr="003A3E55" w:rsidRDefault="005145AA" w:rsidP="00B531D9">
    <w:pPr>
      <w:pStyle w:val="Header"/>
      <w:pBdr>
        <w:bottom w:val="single" w:sz="4" w:space="1" w:color="auto"/>
      </w:pBdr>
      <w:tabs>
        <w:tab w:val="clear" w:pos="4513"/>
        <w:tab w:val="clear" w:pos="9027"/>
      </w:tabs>
      <w:jc w:val="center"/>
    </w:pPr>
    <w:r w:rsidRPr="003A3E55">
      <w:t>tbtSymbol</w:t>
    </w:r>
  </w:p>
  <w:p w14:paraId="5128E8A5" w14:textId="77777777" w:rsidR="00B531D9" w:rsidRPr="003A3E55" w:rsidRDefault="00B531D9" w:rsidP="00B531D9">
    <w:pPr>
      <w:pStyle w:val="Header"/>
      <w:pBdr>
        <w:bottom w:val="single" w:sz="4" w:space="1" w:color="auto"/>
      </w:pBdr>
      <w:tabs>
        <w:tab w:val="clear" w:pos="4513"/>
        <w:tab w:val="clear" w:pos="9027"/>
      </w:tabs>
      <w:jc w:val="center"/>
    </w:pPr>
  </w:p>
  <w:p w14:paraId="2971D497" w14:textId="77777777" w:rsidR="00B531D9" w:rsidRPr="003A3E55" w:rsidRDefault="005145AA" w:rsidP="00B531D9">
    <w:pPr>
      <w:pStyle w:val="Header"/>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1</w:t>
    </w:r>
    <w:r w:rsidRPr="003A3E55">
      <w:fldChar w:fldCharType="end"/>
    </w:r>
    <w:r w:rsidRPr="003A3E55">
      <w:t xml:space="preserve"> -</w:t>
    </w:r>
  </w:p>
  <w:p w14:paraId="0EF565BF" w14:textId="77777777" w:rsidR="00B531D9" w:rsidRPr="003A3E55" w:rsidRDefault="00B531D9" w:rsidP="00B531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B30A" w14:textId="77777777" w:rsidR="00B531D9" w:rsidRPr="003A3E55" w:rsidRDefault="005145AA" w:rsidP="00B531D9">
    <w:pPr>
      <w:pStyle w:val="Header"/>
      <w:pBdr>
        <w:bottom w:val="single" w:sz="4" w:space="1" w:color="auto"/>
      </w:pBdr>
      <w:tabs>
        <w:tab w:val="clear" w:pos="4513"/>
        <w:tab w:val="clear" w:pos="9027"/>
      </w:tabs>
      <w:jc w:val="center"/>
    </w:pPr>
    <w:bookmarkStart w:id="42" w:name="spsSymbolHeader"/>
    <w:r w:rsidRPr="003A3E55">
      <w:t>G/TBT/N/CHL/622</w:t>
    </w:r>
    <w:bookmarkEnd w:id="42"/>
  </w:p>
  <w:p w14:paraId="6665718E" w14:textId="77777777" w:rsidR="00B531D9" w:rsidRPr="003A3E55" w:rsidRDefault="00B531D9" w:rsidP="00B531D9">
    <w:pPr>
      <w:pStyle w:val="Header"/>
      <w:pBdr>
        <w:bottom w:val="single" w:sz="4" w:space="1" w:color="auto"/>
      </w:pBdr>
      <w:tabs>
        <w:tab w:val="clear" w:pos="4513"/>
        <w:tab w:val="clear" w:pos="9027"/>
      </w:tabs>
      <w:jc w:val="center"/>
    </w:pPr>
  </w:p>
  <w:p w14:paraId="5CC23624" w14:textId="77777777" w:rsidR="00B531D9" w:rsidRPr="003A3E55" w:rsidRDefault="005145AA" w:rsidP="00B531D9">
    <w:pPr>
      <w:pStyle w:val="Header"/>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2</w:t>
    </w:r>
    <w:r w:rsidRPr="003A3E55">
      <w:fldChar w:fldCharType="end"/>
    </w:r>
    <w:r w:rsidRPr="003A3E55">
      <w:t xml:space="preserve"> -</w:t>
    </w:r>
  </w:p>
  <w:p w14:paraId="21A3EFF3" w14:textId="77777777" w:rsidR="00DD65B2" w:rsidRPr="003A3E55" w:rsidRDefault="00DD65B2" w:rsidP="00B531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1842AD" w14:paraId="475E0854" w14:textId="77777777" w:rsidTr="004D5D05">
      <w:trPr>
        <w:trHeight w:val="240"/>
        <w:jc w:val="center"/>
      </w:trPr>
      <w:tc>
        <w:tcPr>
          <w:tcW w:w="3818" w:type="dxa"/>
          <w:shd w:val="clear" w:color="auto" w:fill="FFFFFF"/>
          <w:tcMar>
            <w:top w:w="0" w:type="dxa"/>
            <w:left w:w="108" w:type="dxa"/>
            <w:bottom w:w="0" w:type="dxa"/>
            <w:right w:w="108" w:type="dxa"/>
          </w:tcMar>
          <w:vAlign w:val="center"/>
        </w:tcPr>
        <w:p w14:paraId="4100326D" w14:textId="77777777" w:rsidR="005D4F0E" w:rsidRPr="00674766" w:rsidRDefault="005D4F0E">
          <w:pPr>
            <w:rPr>
              <w:noProof/>
              <w:szCs w:val="18"/>
              <w:lang w:eastAsia="en-GB"/>
            </w:rPr>
          </w:pPr>
          <w:bookmarkStart w:id="43" w:name="bmkRestricted" w:colFirst="1" w:colLast="1"/>
        </w:p>
      </w:tc>
      <w:tc>
        <w:tcPr>
          <w:tcW w:w="5424" w:type="dxa"/>
          <w:gridSpan w:val="2"/>
          <w:shd w:val="clear" w:color="auto" w:fill="FFFFFF"/>
          <w:tcMar>
            <w:top w:w="0" w:type="dxa"/>
            <w:left w:w="108" w:type="dxa"/>
            <w:bottom w:w="0" w:type="dxa"/>
            <w:right w:w="108" w:type="dxa"/>
          </w:tcMar>
          <w:vAlign w:val="center"/>
        </w:tcPr>
        <w:p w14:paraId="3F9B6427" w14:textId="77777777" w:rsidR="005D4F0E" w:rsidRPr="00674766" w:rsidRDefault="005D4F0E">
          <w:pPr>
            <w:jc w:val="right"/>
            <w:rPr>
              <w:b/>
              <w:color w:val="FF0000"/>
              <w:szCs w:val="18"/>
            </w:rPr>
          </w:pPr>
        </w:p>
      </w:tc>
    </w:tr>
    <w:bookmarkEnd w:id="43"/>
    <w:tr w:rsidR="001842AD" w14:paraId="21989FED" w14:textId="77777777" w:rsidTr="004D5D05">
      <w:trPr>
        <w:trHeight w:val="213"/>
        <w:jc w:val="center"/>
      </w:trPr>
      <w:tc>
        <w:tcPr>
          <w:tcW w:w="3818" w:type="dxa"/>
          <w:vMerge w:val="restart"/>
          <w:shd w:val="clear" w:color="auto" w:fill="FFFFFF"/>
          <w:hideMark/>
        </w:tcPr>
        <w:p w14:paraId="7D726863" w14:textId="77777777" w:rsidR="005D4F0E" w:rsidRPr="00674766" w:rsidRDefault="005145AA">
          <w:pPr>
            <w:jc w:val="left"/>
            <w:rPr>
              <w:szCs w:val="18"/>
            </w:rPr>
          </w:pPr>
          <w:r>
            <w:rPr>
              <w:noProof/>
              <w:szCs w:val="18"/>
              <w:lang w:eastAsia="en-GB"/>
            </w:rPr>
            <w:drawing>
              <wp:inline distT="0" distB="0" distL="0" distR="0" wp14:anchorId="3CA3CB16" wp14:editId="72B2F071">
                <wp:extent cx="240157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1890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3740"/>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291B910E" w14:textId="77777777" w:rsidR="005D4F0E" w:rsidRPr="00674766" w:rsidRDefault="005D4F0E">
          <w:pPr>
            <w:jc w:val="right"/>
            <w:rPr>
              <w:b/>
              <w:szCs w:val="18"/>
            </w:rPr>
          </w:pPr>
        </w:p>
      </w:tc>
    </w:tr>
    <w:tr w:rsidR="001842AD" w14:paraId="2770834E" w14:textId="77777777" w:rsidTr="004D5D05">
      <w:trPr>
        <w:trHeight w:val="868"/>
        <w:jc w:val="center"/>
      </w:trPr>
      <w:tc>
        <w:tcPr>
          <w:tcW w:w="3818" w:type="dxa"/>
          <w:vMerge/>
          <w:vAlign w:val="center"/>
          <w:hideMark/>
        </w:tcPr>
        <w:p w14:paraId="773C18C4" w14:textId="77777777"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578F16F4" w14:textId="77777777" w:rsidR="00B531D9" w:rsidRPr="003A3E55" w:rsidRDefault="005145AA" w:rsidP="005D4F0E">
          <w:pPr>
            <w:jc w:val="right"/>
            <w:rPr>
              <w:b/>
              <w:szCs w:val="18"/>
            </w:rPr>
          </w:pPr>
          <w:bookmarkStart w:id="44" w:name="bmkSymbols"/>
          <w:r w:rsidRPr="003A3E55">
            <w:rPr>
              <w:b/>
              <w:szCs w:val="18"/>
            </w:rPr>
            <w:t>G/TBT/N/CHL/622</w:t>
          </w:r>
          <w:bookmarkEnd w:id="44"/>
        </w:p>
      </w:tc>
    </w:tr>
    <w:tr w:rsidR="001842AD" w14:paraId="6B188697" w14:textId="77777777" w:rsidTr="004D5D05">
      <w:trPr>
        <w:trHeight w:val="240"/>
        <w:jc w:val="center"/>
      </w:trPr>
      <w:tc>
        <w:tcPr>
          <w:tcW w:w="3818" w:type="dxa"/>
          <w:vMerge/>
          <w:vAlign w:val="center"/>
          <w:hideMark/>
        </w:tcPr>
        <w:p w14:paraId="226A1A0F" w14:textId="77777777"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14:paraId="5B76794E" w14:textId="3C75C191" w:rsidR="005D4F0E" w:rsidRPr="00674766" w:rsidRDefault="005145AA" w:rsidP="005D4F0E">
          <w:pPr>
            <w:jc w:val="right"/>
            <w:rPr>
              <w:szCs w:val="18"/>
            </w:rPr>
          </w:pPr>
          <w:bookmarkStart w:id="45" w:name="spsDateDistribution"/>
          <w:bookmarkStart w:id="46" w:name="bmkDate"/>
          <w:bookmarkEnd w:id="45"/>
          <w:bookmarkEnd w:id="46"/>
          <w:r>
            <w:rPr>
              <w:szCs w:val="18"/>
            </w:rPr>
            <w:t>14 de febrero de 2023</w:t>
          </w:r>
        </w:p>
      </w:tc>
    </w:tr>
    <w:tr w:rsidR="001842AD" w14:paraId="459FC36C" w14:textId="77777777" w:rsidTr="004D5D05">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26F04638" w14:textId="04DACAAC" w:rsidR="005D4F0E" w:rsidRPr="00674766" w:rsidRDefault="005145AA">
          <w:pPr>
            <w:jc w:val="left"/>
            <w:rPr>
              <w:b/>
              <w:szCs w:val="18"/>
            </w:rPr>
          </w:pPr>
          <w:bookmarkStart w:id="47" w:name="bmkSerial"/>
          <w:r w:rsidRPr="003A3E55">
            <w:rPr>
              <w:color w:val="FF0000"/>
              <w:szCs w:val="18"/>
            </w:rPr>
            <w:t>(</w:t>
          </w:r>
          <w:bookmarkStart w:id="48" w:name="spsSerialNumber"/>
          <w:bookmarkEnd w:id="48"/>
          <w:r>
            <w:rPr>
              <w:color w:val="FF0000"/>
              <w:szCs w:val="18"/>
            </w:rPr>
            <w:t>23-</w:t>
          </w:r>
          <w:r w:rsidR="00BE1477">
            <w:rPr>
              <w:color w:val="FF0000"/>
              <w:szCs w:val="18"/>
            </w:rPr>
            <w:t>1041</w:t>
          </w:r>
          <w:r w:rsidRPr="003A3E55">
            <w:rPr>
              <w:color w:val="FF0000"/>
              <w:szCs w:val="18"/>
            </w:rPr>
            <w:t>)</w:t>
          </w:r>
          <w:bookmarkEnd w:id="47"/>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6AC29374" w14:textId="77777777" w:rsidR="005D4F0E" w:rsidRPr="00674766" w:rsidRDefault="005145AA" w:rsidP="005D4F0E">
          <w:pPr>
            <w:jc w:val="right"/>
            <w:rPr>
              <w:szCs w:val="18"/>
            </w:rPr>
          </w:pPr>
          <w:bookmarkStart w:id="49" w:name="bmkTotPages"/>
          <w:r w:rsidRPr="003A3E55">
            <w:rPr>
              <w:bCs/>
              <w:szCs w:val="18"/>
            </w:rPr>
            <w:t xml:space="preserve">Página: </w:t>
          </w:r>
          <w:r w:rsidRPr="003A3E55">
            <w:rPr>
              <w:szCs w:val="18"/>
            </w:rPr>
            <w:fldChar w:fldCharType="begin"/>
          </w:r>
          <w:r w:rsidRPr="003A3E55">
            <w:rPr>
              <w:bCs/>
              <w:szCs w:val="18"/>
            </w:rPr>
            <w:instrText xml:space="preserve"> PAGE  \* Arabic  \* MERGEFORMAT </w:instrText>
          </w:r>
          <w:r w:rsidRPr="003A3E55">
            <w:rPr>
              <w:szCs w:val="18"/>
            </w:rPr>
            <w:fldChar w:fldCharType="separate"/>
          </w:r>
          <w:r w:rsidR="006A63E9">
            <w:rPr>
              <w:bCs/>
              <w:noProof/>
              <w:szCs w:val="18"/>
            </w:rPr>
            <w:t>1</w:t>
          </w:r>
          <w:r w:rsidRPr="003A3E55">
            <w:rPr>
              <w:szCs w:val="18"/>
            </w:rPr>
            <w:fldChar w:fldCharType="end"/>
          </w:r>
          <w:r w:rsidRPr="003A3E55">
            <w:rPr>
              <w:bCs/>
              <w:szCs w:val="18"/>
            </w:rPr>
            <w:t>/</w:t>
          </w:r>
          <w:r w:rsidRPr="003A3E55">
            <w:rPr>
              <w:szCs w:val="18"/>
            </w:rPr>
            <w:fldChar w:fldCharType="begin"/>
          </w:r>
          <w:r w:rsidRPr="003A3E55">
            <w:rPr>
              <w:bCs/>
              <w:szCs w:val="18"/>
            </w:rPr>
            <w:instrText xml:space="preserve"> NUMPAGES  \* Arabic  \* MERGEFORMAT </w:instrText>
          </w:r>
          <w:r w:rsidRPr="003A3E55">
            <w:rPr>
              <w:szCs w:val="18"/>
            </w:rPr>
            <w:fldChar w:fldCharType="separate"/>
          </w:r>
          <w:r w:rsidR="006A63E9">
            <w:rPr>
              <w:bCs/>
              <w:noProof/>
              <w:szCs w:val="18"/>
            </w:rPr>
            <w:t>1</w:t>
          </w:r>
          <w:r w:rsidRPr="003A3E55">
            <w:rPr>
              <w:szCs w:val="18"/>
            </w:rPr>
            <w:fldChar w:fldCharType="end"/>
          </w:r>
          <w:bookmarkEnd w:id="49"/>
        </w:p>
      </w:tc>
    </w:tr>
    <w:tr w:rsidR="001842AD" w14:paraId="16942A4E" w14:textId="77777777" w:rsidTr="004D5D05">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1D18F0DC" w14:textId="77777777" w:rsidR="005D4F0E" w:rsidRPr="00674766" w:rsidRDefault="005145AA">
          <w:pPr>
            <w:jc w:val="left"/>
            <w:rPr>
              <w:szCs w:val="18"/>
            </w:rPr>
          </w:pPr>
          <w:bookmarkStart w:id="50" w:name="bmkCommittee"/>
          <w:r w:rsidRPr="003A3E55">
            <w:rPr>
              <w:b/>
              <w:szCs w:val="18"/>
            </w:rPr>
            <w:t>Comité de Obstáculos Técnicos al Comercio</w:t>
          </w:r>
          <w:bookmarkEnd w:id="5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60DCED9A" w14:textId="77777777" w:rsidR="005D4F0E" w:rsidRPr="003A3E55" w:rsidRDefault="005145AA">
          <w:pPr>
            <w:jc w:val="right"/>
            <w:rPr>
              <w:bCs/>
              <w:szCs w:val="18"/>
            </w:rPr>
          </w:pPr>
          <w:bookmarkStart w:id="51" w:name="bmkLanguage"/>
          <w:r w:rsidRPr="003A3E55">
            <w:rPr>
              <w:bCs/>
              <w:szCs w:val="18"/>
            </w:rPr>
            <w:t>Original:</w:t>
          </w:r>
          <w:r w:rsidR="00AF251E" w:rsidRPr="003A3E55">
            <w:rPr>
              <w:bCs/>
              <w:szCs w:val="18"/>
            </w:rPr>
            <w:t xml:space="preserve"> </w:t>
          </w:r>
          <w:bookmarkStart w:id="52" w:name="spsOriginalLanguage"/>
          <w:r w:rsidR="00AF251E" w:rsidRPr="003A3E55">
            <w:rPr>
              <w:bCs/>
              <w:szCs w:val="18"/>
            </w:rPr>
            <w:t>español</w:t>
          </w:r>
          <w:bookmarkEnd w:id="52"/>
          <w:bookmarkEnd w:id="51"/>
        </w:p>
      </w:tc>
    </w:tr>
  </w:tbl>
  <w:p w14:paraId="4D27A164" w14:textId="77777777" w:rsidR="00DD65B2" w:rsidRPr="003A3E5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C8A20B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CF492E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3010CC"/>
    <w:numStyleLink w:val="LegalHeadings"/>
  </w:abstractNum>
  <w:abstractNum w:abstractNumId="12" w15:restartNumberingAfterBreak="0">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F80ECE4">
      <w:start w:val="1"/>
      <w:numFmt w:val="decimal"/>
      <w:pStyle w:val="SummaryText"/>
      <w:lvlText w:val="%1."/>
      <w:lvlJc w:val="left"/>
      <w:pPr>
        <w:ind w:left="360" w:hanging="360"/>
      </w:pPr>
    </w:lvl>
    <w:lvl w:ilvl="1" w:tplc="8648088E" w:tentative="1">
      <w:start w:val="1"/>
      <w:numFmt w:val="lowerLetter"/>
      <w:lvlText w:val="%2."/>
      <w:lvlJc w:val="left"/>
      <w:pPr>
        <w:ind w:left="1080" w:hanging="360"/>
      </w:pPr>
    </w:lvl>
    <w:lvl w:ilvl="2" w:tplc="7B8C4502" w:tentative="1">
      <w:start w:val="1"/>
      <w:numFmt w:val="lowerRoman"/>
      <w:lvlText w:val="%3."/>
      <w:lvlJc w:val="right"/>
      <w:pPr>
        <w:ind w:left="1800" w:hanging="180"/>
      </w:pPr>
    </w:lvl>
    <w:lvl w:ilvl="3" w:tplc="D752ED0E" w:tentative="1">
      <w:start w:val="1"/>
      <w:numFmt w:val="decimal"/>
      <w:lvlText w:val="%4."/>
      <w:lvlJc w:val="left"/>
      <w:pPr>
        <w:ind w:left="2520" w:hanging="360"/>
      </w:pPr>
    </w:lvl>
    <w:lvl w:ilvl="4" w:tplc="DC7AD9FE" w:tentative="1">
      <w:start w:val="1"/>
      <w:numFmt w:val="lowerLetter"/>
      <w:lvlText w:val="%5."/>
      <w:lvlJc w:val="left"/>
      <w:pPr>
        <w:ind w:left="3240" w:hanging="360"/>
      </w:pPr>
    </w:lvl>
    <w:lvl w:ilvl="5" w:tplc="616A96B2" w:tentative="1">
      <w:start w:val="1"/>
      <w:numFmt w:val="lowerRoman"/>
      <w:lvlText w:val="%6."/>
      <w:lvlJc w:val="right"/>
      <w:pPr>
        <w:ind w:left="3960" w:hanging="180"/>
      </w:pPr>
    </w:lvl>
    <w:lvl w:ilvl="6" w:tplc="A20A0C96" w:tentative="1">
      <w:start w:val="1"/>
      <w:numFmt w:val="decimal"/>
      <w:lvlText w:val="%7."/>
      <w:lvlJc w:val="left"/>
      <w:pPr>
        <w:ind w:left="4680" w:hanging="360"/>
      </w:pPr>
    </w:lvl>
    <w:lvl w:ilvl="7" w:tplc="320ED08E" w:tentative="1">
      <w:start w:val="1"/>
      <w:numFmt w:val="lowerLetter"/>
      <w:lvlText w:val="%8."/>
      <w:lvlJc w:val="left"/>
      <w:pPr>
        <w:ind w:left="5400" w:hanging="360"/>
      </w:pPr>
    </w:lvl>
    <w:lvl w:ilvl="8" w:tplc="8A569B7A" w:tentative="1">
      <w:start w:val="1"/>
      <w:numFmt w:val="lowerRoman"/>
      <w:lvlText w:val="%9."/>
      <w:lvlJc w:val="right"/>
      <w:pPr>
        <w:ind w:left="6120" w:hanging="180"/>
      </w:pPr>
    </w:lvl>
  </w:abstractNum>
  <w:num w:numId="1" w16cid:durableId="1906332747">
    <w:abstractNumId w:val="8"/>
  </w:num>
  <w:num w:numId="2" w16cid:durableId="243614144">
    <w:abstractNumId w:val="3"/>
  </w:num>
  <w:num w:numId="3" w16cid:durableId="232936416">
    <w:abstractNumId w:val="2"/>
  </w:num>
  <w:num w:numId="4" w16cid:durableId="1500002823">
    <w:abstractNumId w:val="1"/>
  </w:num>
  <w:num w:numId="5" w16cid:durableId="1550022951">
    <w:abstractNumId w:val="0"/>
  </w:num>
  <w:num w:numId="6" w16cid:durableId="1665357065">
    <w:abstractNumId w:val="12"/>
  </w:num>
  <w:num w:numId="7" w16cid:durableId="520093795">
    <w:abstractNumId w:val="10"/>
  </w:num>
  <w:num w:numId="8" w16cid:durableId="2025085860">
    <w:abstractNumId w:val="13"/>
  </w:num>
  <w:num w:numId="9" w16cid:durableId="96678440">
    <w:abstractNumId w:val="9"/>
  </w:num>
  <w:num w:numId="10" w16cid:durableId="2044675146">
    <w:abstractNumId w:val="7"/>
  </w:num>
  <w:num w:numId="11" w16cid:durableId="722409163">
    <w:abstractNumId w:val="6"/>
  </w:num>
  <w:num w:numId="12" w16cid:durableId="272251611">
    <w:abstractNumId w:val="5"/>
  </w:num>
  <w:num w:numId="13" w16cid:durableId="161316644">
    <w:abstractNumId w:val="4"/>
  </w:num>
  <w:num w:numId="14" w16cid:durableId="1314261984">
    <w:abstractNumId w:val="11"/>
  </w:num>
  <w:num w:numId="15" w16cid:durableId="10643733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7356C"/>
    <w:rsid w:val="00182B7B"/>
    <w:rsid w:val="001842AD"/>
    <w:rsid w:val="001B50DF"/>
    <w:rsid w:val="001B6B1E"/>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96FA8"/>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145AA"/>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86644"/>
    <w:rsid w:val="00795114"/>
    <w:rsid w:val="00795D34"/>
    <w:rsid w:val="00797BE0"/>
    <w:rsid w:val="007A761F"/>
    <w:rsid w:val="007B7BB1"/>
    <w:rsid w:val="007C4766"/>
    <w:rsid w:val="007D39B5"/>
    <w:rsid w:val="007E2618"/>
    <w:rsid w:val="007E3474"/>
    <w:rsid w:val="00801776"/>
    <w:rsid w:val="00824E3F"/>
    <w:rsid w:val="0082584C"/>
    <w:rsid w:val="008267C3"/>
    <w:rsid w:val="00827789"/>
    <w:rsid w:val="00833814"/>
    <w:rsid w:val="00834FB6"/>
    <w:rsid w:val="008402D9"/>
    <w:rsid w:val="00842D59"/>
    <w:rsid w:val="0085388D"/>
    <w:rsid w:val="00873EB4"/>
    <w:rsid w:val="008849EF"/>
    <w:rsid w:val="00885409"/>
    <w:rsid w:val="008915D0"/>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2A6A"/>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1477"/>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C4876"/>
    <w:rsid w:val="00CD0195"/>
    <w:rsid w:val="00CD0728"/>
    <w:rsid w:val="00CD5EC3"/>
    <w:rsid w:val="00CE1C9D"/>
    <w:rsid w:val="00CF4D05"/>
    <w:rsid w:val="00D2518F"/>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D3396"/>
    <w:rsid w:val="00EE50B7"/>
    <w:rsid w:val="00EF756F"/>
    <w:rsid w:val="00F009AC"/>
    <w:rsid w:val="00F05DFF"/>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8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E55"/>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3A3E55"/>
    <w:rPr>
      <w:rFonts w:ascii="Verdana" w:eastAsia="Times New Roman" w:hAnsi="Verdana"/>
      <w:b/>
      <w:color w:val="006283"/>
      <w:sz w:val="18"/>
      <w:szCs w:val="22"/>
      <w:lang w:val="es-ES"/>
    </w:rPr>
  </w:style>
  <w:style w:type="character" w:customStyle="1" w:styleId="Heading2Char">
    <w:name w:val="Heading 2 Char"/>
    <w:link w:val="Heading2"/>
    <w:uiPriority w:val="2"/>
    <w:rsid w:val="003A3E55"/>
    <w:rPr>
      <w:rFonts w:ascii="Verdana" w:eastAsia="Times New Roman" w:hAnsi="Verdana"/>
      <w:b/>
      <w:bCs/>
      <w:color w:val="006283"/>
      <w:sz w:val="18"/>
      <w:szCs w:val="26"/>
      <w:lang w:val="es-ES"/>
    </w:rPr>
  </w:style>
  <w:style w:type="character" w:customStyle="1" w:styleId="Heading3Char">
    <w:name w:val="Heading 3 Char"/>
    <w:link w:val="Heading3"/>
    <w:uiPriority w:val="2"/>
    <w:rsid w:val="003A3E55"/>
    <w:rPr>
      <w:rFonts w:ascii="Verdana" w:eastAsia="Times New Roman" w:hAnsi="Verdana"/>
      <w:b/>
      <w:bCs/>
      <w:color w:val="006283"/>
      <w:sz w:val="18"/>
      <w:szCs w:val="22"/>
      <w:lang w:val="es-ES"/>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3A3E55"/>
    <w:rPr>
      <w:rFonts w:ascii="Verdana" w:eastAsia="Times New Roman" w:hAnsi="Verdana"/>
      <w:b/>
      <w:iCs/>
      <w:color w:val="006283"/>
      <w:sz w:val="18"/>
      <w:szCs w:val="22"/>
      <w:lang w:val="es-ES"/>
    </w:rPr>
  </w:style>
  <w:style w:type="character" w:customStyle="1" w:styleId="Heading7Char">
    <w:name w:val="Heading 7 Char"/>
    <w:link w:val="Heading7"/>
    <w:uiPriority w:val="2"/>
    <w:rsid w:val="003A3E55"/>
    <w:rPr>
      <w:rFonts w:ascii="Verdana" w:eastAsia="Times New Roman" w:hAnsi="Verdana"/>
      <w:b/>
      <w:iCs/>
      <w:color w:val="006283"/>
      <w:sz w:val="18"/>
      <w:szCs w:val="22"/>
      <w:lang w:val="es-ES"/>
    </w:rPr>
  </w:style>
  <w:style w:type="character" w:customStyle="1" w:styleId="Heading8Char">
    <w:name w:val="Heading 8 Char"/>
    <w:link w:val="Heading8"/>
    <w:uiPriority w:val="2"/>
    <w:rsid w:val="003A3E55"/>
    <w:rPr>
      <w:rFonts w:ascii="Verdana" w:eastAsia="Times New Roman" w:hAnsi="Verdana"/>
      <w:b/>
      <w:i/>
      <w:color w:val="006283"/>
      <w:sz w:val="18"/>
      <w:lang w:val="es-ES"/>
    </w:rPr>
  </w:style>
  <w:style w:type="character" w:customStyle="1" w:styleId="Heading9Char">
    <w:name w:val="Heading 9 Char"/>
    <w:link w:val="Heading9"/>
    <w:uiPriority w:val="2"/>
    <w:rsid w:val="003A3E55"/>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es-ES"/>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es-ES"/>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es-ES"/>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es-ES"/>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es-ES"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es-ES"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es-ES"/>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es-ES"/>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es-ES"/>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es-ES"/>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es-ES"/>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es-ES"/>
    </w:rPr>
  </w:style>
  <w:style w:type="character" w:styleId="BookTitle">
    <w:name w:val="Book Title"/>
    <w:uiPriority w:val="99"/>
    <w:semiHidden/>
    <w:qFormat/>
    <w:rsid w:val="003A3E55"/>
    <w:rPr>
      <w:b/>
      <w:bCs/>
      <w:smallCaps/>
      <w:spacing w:val="5"/>
      <w:lang w:val="es-ES"/>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es-ES"/>
    </w:rPr>
  </w:style>
  <w:style w:type="character" w:styleId="CommentReference">
    <w:name w:val="annotation reference"/>
    <w:uiPriority w:val="99"/>
    <w:semiHidden/>
    <w:unhideWhenUsed/>
    <w:rsid w:val="003A3E55"/>
    <w:rPr>
      <w:sz w:val="16"/>
      <w:szCs w:val="16"/>
      <w:lang w:val="es-ES"/>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es-ES"/>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es-ES"/>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es-ES"/>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es-ES"/>
    </w:rPr>
  </w:style>
  <w:style w:type="character" w:styleId="Emphasis">
    <w:name w:val="Emphasis"/>
    <w:uiPriority w:val="99"/>
    <w:semiHidden/>
    <w:qFormat/>
    <w:rsid w:val="003A3E55"/>
    <w:rPr>
      <w:i/>
      <w:iCs/>
      <w:lang w:val="es-ES"/>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es-ES"/>
    </w:rPr>
  </w:style>
  <w:style w:type="character" w:styleId="HTMLAcronym">
    <w:name w:val="HTML Acronym"/>
    <w:uiPriority w:val="99"/>
    <w:semiHidden/>
    <w:unhideWhenUsed/>
    <w:rsid w:val="003A3E55"/>
    <w:rPr>
      <w:lang w:val="es-ES"/>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es-ES"/>
    </w:rPr>
  </w:style>
  <w:style w:type="character" w:styleId="HTMLCite">
    <w:name w:val="HTML Cite"/>
    <w:uiPriority w:val="99"/>
    <w:semiHidden/>
    <w:unhideWhenUsed/>
    <w:rsid w:val="003A3E55"/>
    <w:rPr>
      <w:i/>
      <w:iCs/>
      <w:lang w:val="es-ES"/>
    </w:rPr>
  </w:style>
  <w:style w:type="character" w:styleId="HTMLCode">
    <w:name w:val="HTML Code"/>
    <w:uiPriority w:val="99"/>
    <w:semiHidden/>
    <w:unhideWhenUsed/>
    <w:rsid w:val="003A3E55"/>
    <w:rPr>
      <w:rFonts w:ascii="Consolas" w:hAnsi="Consolas" w:cs="Consolas"/>
      <w:sz w:val="20"/>
      <w:szCs w:val="20"/>
      <w:lang w:val="es-ES"/>
    </w:rPr>
  </w:style>
  <w:style w:type="character" w:styleId="HTMLDefinition">
    <w:name w:val="HTML Definition"/>
    <w:uiPriority w:val="99"/>
    <w:semiHidden/>
    <w:unhideWhenUsed/>
    <w:rsid w:val="003A3E55"/>
    <w:rPr>
      <w:i/>
      <w:iCs/>
      <w:lang w:val="es-ES"/>
    </w:rPr>
  </w:style>
  <w:style w:type="character" w:styleId="HTMLKeyboard">
    <w:name w:val="HTML Keyboard"/>
    <w:uiPriority w:val="99"/>
    <w:semiHidden/>
    <w:unhideWhenUsed/>
    <w:rsid w:val="003A3E5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es-ES"/>
    </w:rPr>
  </w:style>
  <w:style w:type="character" w:styleId="HTMLSample">
    <w:name w:val="HTML Sample"/>
    <w:uiPriority w:val="99"/>
    <w:semiHidden/>
    <w:unhideWhenUsed/>
    <w:rsid w:val="003A3E55"/>
    <w:rPr>
      <w:rFonts w:ascii="Consolas" w:hAnsi="Consolas" w:cs="Consolas"/>
      <w:sz w:val="24"/>
      <w:szCs w:val="24"/>
      <w:lang w:val="es-ES"/>
    </w:rPr>
  </w:style>
  <w:style w:type="character" w:styleId="HTMLTypewriter">
    <w:name w:val="HTML Typewriter"/>
    <w:uiPriority w:val="99"/>
    <w:semiHidden/>
    <w:unhideWhenUsed/>
    <w:rsid w:val="003A3E55"/>
    <w:rPr>
      <w:rFonts w:ascii="Consolas" w:hAnsi="Consolas" w:cs="Consolas"/>
      <w:sz w:val="20"/>
      <w:szCs w:val="20"/>
      <w:lang w:val="es-ES"/>
    </w:rPr>
  </w:style>
  <w:style w:type="character" w:styleId="HTMLVariable">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es-ES"/>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es-ES"/>
    </w:rPr>
  </w:style>
  <w:style w:type="character" w:styleId="IntenseReference">
    <w:name w:val="Intense Reference"/>
    <w:uiPriority w:val="99"/>
    <w:semiHidden/>
    <w:qFormat/>
    <w:rsid w:val="003A3E55"/>
    <w:rPr>
      <w:b/>
      <w:bCs/>
      <w:smallCaps/>
      <w:color w:val="C0504D"/>
      <w:spacing w:val="5"/>
      <w:u w:val="single"/>
      <w:lang w:val="es-ES"/>
    </w:rPr>
  </w:style>
  <w:style w:type="character" w:styleId="LineNumber">
    <w:name w:val="line number"/>
    <w:uiPriority w:val="99"/>
    <w:semiHidden/>
    <w:unhideWhenUsed/>
    <w:rsid w:val="003A3E55"/>
    <w:rPr>
      <w:lang w:val="es-ES"/>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3A3E55"/>
    <w:rPr>
      <w:rFonts w:ascii="Consolas" w:hAnsi="Consolas" w:cs="Consolas"/>
      <w:lang w:val="es-ES"/>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es-ES"/>
    </w:rPr>
  </w:style>
  <w:style w:type="paragraph" w:styleId="NoSpacing">
    <w:name w:val="No Spacing"/>
    <w:uiPriority w:val="1"/>
    <w:semiHidden/>
    <w:qFormat/>
    <w:rsid w:val="003A3E55"/>
    <w:pPr>
      <w:jc w:val="both"/>
    </w:pPr>
    <w:rPr>
      <w:rFonts w:ascii="Verdana" w:hAnsi="Verdana"/>
      <w:sz w:val="18"/>
      <w:szCs w:val="22"/>
      <w:lang w:val="es-ES" w:eastAsia="en-U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styleId="NoteHeading">
    <w:name w:val="Note Heading"/>
    <w:basedOn w:val="Normal"/>
    <w:next w:val="Normal"/>
    <w:link w:val="NoteHeadingChar"/>
    <w:uiPriority w:val="99"/>
    <w:semiHidden/>
    <w:unhideWhenUsed/>
    <w:rsid w:val="003A3E55"/>
  </w:style>
  <w:style w:type="character" w:customStyle="1" w:styleId="NoteHeadingChar">
    <w:name w:val="Note Heading Char"/>
    <w:link w:val="NoteHeading"/>
    <w:uiPriority w:val="99"/>
    <w:semiHidden/>
    <w:rsid w:val="003A3E55"/>
    <w:rPr>
      <w:rFonts w:ascii="Verdana" w:hAnsi="Verdana"/>
      <w:sz w:val="18"/>
      <w:szCs w:val="22"/>
      <w:lang w:val="es-ES"/>
    </w:rPr>
  </w:style>
  <w:style w:type="character" w:styleId="PageNumber">
    <w:name w:val="page number"/>
    <w:uiPriority w:val="99"/>
    <w:semiHidden/>
    <w:unhideWhenUsed/>
    <w:rsid w:val="003A3E55"/>
    <w:rPr>
      <w:lang w:val="es-ES"/>
    </w:rPr>
  </w:style>
  <w:style w:type="character" w:styleId="PlaceholderText">
    <w:name w:val="Placeholder Text"/>
    <w:uiPriority w:val="99"/>
    <w:semiHidden/>
    <w:rsid w:val="003A3E55"/>
    <w:rPr>
      <w:color w:val="808080"/>
      <w:lang w:val="es-ES"/>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es-ES"/>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es-ES"/>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es-ES"/>
    </w:rPr>
  </w:style>
  <w:style w:type="character" w:styleId="Strong">
    <w:name w:val="Strong"/>
    <w:uiPriority w:val="99"/>
    <w:semiHidden/>
    <w:qFormat/>
    <w:rsid w:val="003A3E55"/>
    <w:rPr>
      <w:b/>
      <w:bCs/>
      <w:lang w:val="es-ES"/>
    </w:rPr>
  </w:style>
  <w:style w:type="character" w:styleId="SubtleEmphasis">
    <w:name w:val="Subtle Emphasis"/>
    <w:uiPriority w:val="99"/>
    <w:semiHidden/>
    <w:qFormat/>
    <w:rsid w:val="003A3E55"/>
    <w:rPr>
      <w:i/>
      <w:iCs/>
      <w:color w:val="808080"/>
      <w:lang w:val="es-ES"/>
    </w:rPr>
  </w:style>
  <w:style w:type="character" w:styleId="SubtleReference">
    <w:name w:val="Subtle Reference"/>
    <w:uiPriority w:val="99"/>
    <w:semiHidden/>
    <w:qFormat/>
    <w:rsid w:val="003A3E55"/>
    <w:rPr>
      <w:smallCaps/>
      <w:color w:val="C0504D"/>
      <w:u w:val="single"/>
      <w:lang w:val="es-ES"/>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sal.cl/consultas-publicas-vigent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bt_Chile@subrei.gob.c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3/TBT/CHL/23_1060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2372</Characters>
  <Application>Microsoft Office Word</Application>
  <DocSecurity>0</DocSecurity>
  <Lines>58</Lines>
  <Paragraphs>37</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3</cp:revision>
  <dcterms:created xsi:type="dcterms:W3CDTF">2023-02-14T08:11:00Z</dcterms:created>
  <dcterms:modified xsi:type="dcterms:W3CDTF">2023-02-14T08:31:00Z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f7bacae2-dd7c-44b8-815b-5b629b99031c</vt:lpwstr>
  </property>
  <property fmtid="{D5CDD505-2E9C-101B-9397-08002B2CF9AE}" pid="4" name="WTOCLASSIFICATION">
    <vt:lpwstr>WTO OFFICIAL</vt:lpwstr>
  </property>
</Properties>
</file>