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C0EA" w14:textId="77777777" w:rsidR="002D78C9" w:rsidRDefault="00584156" w:rsidP="00DD3DD7">
      <w:pPr>
        <w:pStyle w:val="Title"/>
      </w:pPr>
      <w:r w:rsidRPr="002F663C">
        <w:t>NOTIFICATION</w:t>
      </w:r>
    </w:p>
    <w:p w14:paraId="5CAB9D0F" w14:textId="77777777" w:rsidR="002F663C" w:rsidRPr="002F663C" w:rsidRDefault="00584156" w:rsidP="00DD3DD7">
      <w:pPr>
        <w:pStyle w:val="Title3"/>
      </w:pPr>
      <w:r w:rsidRPr="002F663C">
        <w:t>Addendum</w:t>
      </w:r>
    </w:p>
    <w:p w14:paraId="3EB5304D" w14:textId="77777777" w:rsidR="002F663C" w:rsidRDefault="0058415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6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Philippines</w:t>
      </w:r>
      <w:bookmarkEnd w:id="1"/>
      <w:bookmarkEnd w:id="2"/>
      <w:r w:rsidRPr="002F663C">
        <w:rPr>
          <w:rFonts w:eastAsia="Calibri" w:cs="Times New Roman"/>
        </w:rPr>
        <w:t>.</w:t>
      </w:r>
    </w:p>
    <w:p w14:paraId="480ACA5F" w14:textId="77777777" w:rsidR="001E2E4A" w:rsidRPr="002F663C" w:rsidRDefault="001E2E4A" w:rsidP="001E2E4A">
      <w:pPr>
        <w:rPr>
          <w:rFonts w:eastAsia="Calibri" w:cs="Times New Roman"/>
        </w:rPr>
      </w:pPr>
    </w:p>
    <w:p w14:paraId="61027487" w14:textId="77777777" w:rsidR="002F663C" w:rsidRPr="002F663C" w:rsidRDefault="00584156" w:rsidP="002F663C">
      <w:pPr>
        <w:jc w:val="center"/>
        <w:rPr>
          <w:rFonts w:eastAsia="Calibri" w:cs="Times New Roman"/>
          <w:b/>
        </w:rPr>
      </w:pPr>
      <w:r w:rsidRPr="002F663C">
        <w:rPr>
          <w:rFonts w:eastAsia="Calibri" w:cs="Times New Roman"/>
          <w:b/>
        </w:rPr>
        <w:t>_______________</w:t>
      </w:r>
    </w:p>
    <w:p w14:paraId="363D4CF7" w14:textId="77777777" w:rsidR="002F663C" w:rsidRDefault="002F663C" w:rsidP="002F663C">
      <w:pPr>
        <w:rPr>
          <w:rFonts w:eastAsia="Calibri" w:cs="Times New Roman"/>
        </w:rPr>
      </w:pPr>
    </w:p>
    <w:p w14:paraId="68BE651D" w14:textId="77777777" w:rsidR="00C14444" w:rsidRPr="002F663C" w:rsidRDefault="00C14444" w:rsidP="002F663C">
      <w:pPr>
        <w:rPr>
          <w:rFonts w:eastAsia="Calibri" w:cs="Times New Roman"/>
        </w:rPr>
      </w:pPr>
    </w:p>
    <w:p w14:paraId="6B39EB04" w14:textId="77777777" w:rsidR="002F663C" w:rsidRPr="002F663C" w:rsidRDefault="00584156"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Guidelines on Regulatory Reliance on the Conduct of Clinical Trials</w:t>
      </w:r>
      <w:bookmarkEnd w:id="3"/>
    </w:p>
    <w:p w14:paraId="27F9DE5B"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859C6" w14:paraId="6079A128"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7D42419" w14:textId="77777777" w:rsidR="002F663C" w:rsidRPr="002F663C" w:rsidRDefault="00584156"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E859C6" w14:paraId="585CCC60" w14:textId="77777777" w:rsidTr="00E9471B">
        <w:tc>
          <w:tcPr>
            <w:tcW w:w="851" w:type="dxa"/>
            <w:shd w:val="clear" w:color="auto" w:fill="auto"/>
          </w:tcPr>
          <w:p w14:paraId="35285FB6" w14:textId="77777777" w:rsidR="002F663C" w:rsidRPr="00711F9C" w:rsidRDefault="00584156"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68EC9D56" w14:textId="77777777" w:rsidR="002F663C" w:rsidRPr="002F663C" w:rsidRDefault="0058415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E859C6" w14:paraId="5F16D31E" w14:textId="77777777" w:rsidTr="00E9471B">
        <w:tc>
          <w:tcPr>
            <w:tcW w:w="851" w:type="dxa"/>
            <w:shd w:val="clear" w:color="auto" w:fill="auto"/>
          </w:tcPr>
          <w:p w14:paraId="7B195A6F" w14:textId="77777777" w:rsidR="002F663C" w:rsidRPr="00711F9C" w:rsidRDefault="00584156"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16AF532E" w14:textId="77777777" w:rsidR="002F663C" w:rsidRPr="002F663C" w:rsidRDefault="0058415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E859C6" w14:paraId="38D7CD79" w14:textId="77777777" w:rsidTr="00E9471B">
        <w:tc>
          <w:tcPr>
            <w:tcW w:w="851" w:type="dxa"/>
            <w:shd w:val="clear" w:color="auto" w:fill="auto"/>
          </w:tcPr>
          <w:p w14:paraId="09AE03B6" w14:textId="77777777" w:rsidR="002F663C" w:rsidRPr="00711F9C" w:rsidRDefault="00584156"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3D1207A" w14:textId="77777777" w:rsidR="002F663C" w:rsidRPr="002F663C" w:rsidRDefault="0058415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3 March 2023</w:t>
            </w:r>
            <w:bookmarkEnd w:id="10"/>
          </w:p>
        </w:tc>
      </w:tr>
      <w:tr w:rsidR="00E859C6" w14:paraId="446F30CD" w14:textId="77777777" w:rsidTr="00E9471B">
        <w:tc>
          <w:tcPr>
            <w:tcW w:w="851" w:type="dxa"/>
            <w:shd w:val="clear" w:color="auto" w:fill="auto"/>
          </w:tcPr>
          <w:p w14:paraId="49F27D30" w14:textId="77777777" w:rsidR="002F663C" w:rsidRPr="00711F9C" w:rsidRDefault="00584156"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6B9794B" w14:textId="77777777" w:rsidR="002F663C" w:rsidRPr="002F663C" w:rsidRDefault="0058415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This Circular shall take effect fifteen (15) calendar days after publication in one (1) newspaper of general circulation and upon filing with the University of the Philippines, Office of the National Administrative Register (</w:t>
            </w:r>
            <w:proofErr w:type="spellStart"/>
            <w:r w:rsidRPr="002F663C">
              <w:rPr>
                <w:rFonts w:eastAsia="Calibri" w:cs="Times New Roman"/>
              </w:rPr>
              <w:t>ONAR</w:t>
            </w:r>
            <w:proofErr w:type="spellEnd"/>
            <w:r w:rsidRPr="002F663C">
              <w:rPr>
                <w:rFonts w:eastAsia="Calibri" w:cs="Times New Roman"/>
              </w:rPr>
              <w:t>).</w:t>
            </w:r>
            <w:bookmarkEnd w:id="12"/>
          </w:p>
        </w:tc>
      </w:tr>
      <w:tr w:rsidR="00E859C6" w14:paraId="2C5B34E6" w14:textId="77777777" w:rsidTr="00E9471B">
        <w:tc>
          <w:tcPr>
            <w:tcW w:w="851" w:type="dxa"/>
            <w:shd w:val="clear" w:color="auto" w:fill="auto"/>
          </w:tcPr>
          <w:p w14:paraId="78AFFA5E" w14:textId="77777777" w:rsidR="002F663C" w:rsidRPr="00711F9C" w:rsidRDefault="00584156"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1224D672" w14:textId="77777777" w:rsidR="002F663C" w:rsidRPr="002F663C" w:rsidRDefault="00584156"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2A439547" w14:textId="77777777" w:rsidR="002F663C" w:rsidRPr="002F663C" w:rsidRDefault="00C4722C" w:rsidP="00EB7B40">
            <w:pPr>
              <w:spacing w:before="120" w:after="120"/>
              <w:rPr>
                <w:rFonts w:eastAsia="Calibri" w:cs="Times New Roman"/>
              </w:rPr>
            </w:pPr>
            <w:hyperlink r:id="rId8" w:tgtFrame="_blank" w:history="1">
              <w:r w:rsidR="00584156" w:rsidRPr="002F663C">
                <w:rPr>
                  <w:rFonts w:eastAsia="Calibri" w:cs="Times New Roman"/>
                  <w:color w:val="0000FF"/>
                  <w:u w:val="single"/>
                </w:rPr>
                <w:t>https://www.fda.gov.ph/fda-circular-no-2023-004-guidelines-on-regulatory-reliance-on-the-conduct-of-clinical-trials/</w:t>
              </w:r>
            </w:hyperlink>
          </w:p>
          <w:p w14:paraId="7DC291AA" w14:textId="77777777" w:rsidR="002F663C" w:rsidRPr="002F663C" w:rsidRDefault="00C4722C" w:rsidP="00EB7B40">
            <w:pPr>
              <w:spacing w:before="120" w:after="120"/>
              <w:rPr>
                <w:rFonts w:eastAsia="Calibri" w:cs="Times New Roman"/>
              </w:rPr>
            </w:pPr>
            <w:hyperlink r:id="rId9" w:tgtFrame="_blank" w:history="1">
              <w:r w:rsidR="00584156" w:rsidRPr="002F663C">
                <w:rPr>
                  <w:rFonts w:eastAsia="Calibri" w:cs="Times New Roman"/>
                  <w:color w:val="0000FF"/>
                  <w:u w:val="single"/>
                </w:rPr>
                <w:t>https://members.wto.org/crnattachments/2023/TBT/PHL/final_measure/23_1711_00_e.pdf</w:t>
              </w:r>
            </w:hyperlink>
            <w:bookmarkEnd w:id="15"/>
          </w:p>
        </w:tc>
      </w:tr>
      <w:tr w:rsidR="00E859C6" w14:paraId="4154E272" w14:textId="77777777" w:rsidTr="00E9471B">
        <w:tc>
          <w:tcPr>
            <w:tcW w:w="851" w:type="dxa"/>
            <w:shd w:val="clear" w:color="auto" w:fill="auto"/>
          </w:tcPr>
          <w:p w14:paraId="4209250F" w14:textId="77777777" w:rsidR="002F663C" w:rsidRPr="00711F9C" w:rsidRDefault="00584156"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73DF918E" w14:textId="77777777" w:rsidR="002F663C" w:rsidRPr="002F663C" w:rsidRDefault="0058415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62DFDE02" w14:textId="77777777" w:rsidR="002F663C" w:rsidRPr="002F663C" w:rsidRDefault="0058415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E859C6" w14:paraId="16F62FC6" w14:textId="77777777" w:rsidTr="00E9471B">
        <w:tc>
          <w:tcPr>
            <w:tcW w:w="851" w:type="dxa"/>
            <w:shd w:val="clear" w:color="auto" w:fill="auto"/>
          </w:tcPr>
          <w:p w14:paraId="70800295" w14:textId="77777777" w:rsidR="002F663C" w:rsidRPr="00711F9C" w:rsidRDefault="00584156"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79EFFFCB" w14:textId="77777777" w:rsidR="002F663C" w:rsidRPr="002F663C" w:rsidRDefault="0058415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0734FDB8" w14:textId="77777777" w:rsidR="002F663C" w:rsidRPr="002F663C" w:rsidRDefault="0058415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E859C6" w14:paraId="0A54197F" w14:textId="77777777" w:rsidTr="00E9471B">
        <w:tc>
          <w:tcPr>
            <w:tcW w:w="851" w:type="dxa"/>
            <w:shd w:val="clear" w:color="auto" w:fill="auto"/>
          </w:tcPr>
          <w:p w14:paraId="7D936DAE" w14:textId="77777777" w:rsidR="002F663C" w:rsidRPr="00711F9C" w:rsidRDefault="00584156"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BE3B99A" w14:textId="77777777" w:rsidR="002F663C" w:rsidRPr="002F663C" w:rsidRDefault="0058415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E859C6" w14:paraId="43B31862" w14:textId="77777777" w:rsidTr="00E9471B">
        <w:tc>
          <w:tcPr>
            <w:tcW w:w="851" w:type="dxa"/>
            <w:tcBorders>
              <w:bottom w:val="double" w:sz="4" w:space="0" w:color="auto"/>
            </w:tcBorders>
            <w:shd w:val="clear" w:color="auto" w:fill="auto"/>
          </w:tcPr>
          <w:p w14:paraId="5762DABA" w14:textId="77777777" w:rsidR="002F663C" w:rsidRPr="00711F9C" w:rsidRDefault="00584156"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66DF740" w14:textId="77777777" w:rsidR="002F663C" w:rsidRPr="002F663C" w:rsidRDefault="0058415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8BB420A" w14:textId="77777777" w:rsidR="002F663C" w:rsidRPr="002F663C" w:rsidRDefault="002F663C" w:rsidP="002F663C">
      <w:pPr>
        <w:jc w:val="left"/>
        <w:rPr>
          <w:rFonts w:eastAsia="Calibri" w:cs="Times New Roman"/>
          <w:highlight w:val="yellow"/>
        </w:rPr>
      </w:pPr>
    </w:p>
    <w:p w14:paraId="52E15CB0" w14:textId="77777777" w:rsidR="003971FF" w:rsidRPr="007F6EA2" w:rsidRDefault="0058415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bookmarkEnd w:id="26"/>
      <w:r>
        <w:rPr>
          <w:rFonts w:eastAsia="Calibri" w:cs="Times New Roman"/>
          <w:szCs w:val="18"/>
        </w:rPr>
        <w:t>-</w:t>
      </w:r>
    </w:p>
    <w:p w14:paraId="2AADAAB9" w14:textId="77777777" w:rsidR="006C5A96" w:rsidRDefault="00584156" w:rsidP="006C5A96">
      <w:pPr>
        <w:jc w:val="center"/>
        <w:rPr>
          <w:b/>
        </w:rPr>
      </w:pPr>
      <w:r w:rsidRPr="003971FF">
        <w:rPr>
          <w:b/>
        </w:rPr>
        <w:t>__________</w:t>
      </w:r>
    </w:p>
    <w:p w14:paraId="637B4C6D" w14:textId="77777777" w:rsidR="004D4D19" w:rsidRDefault="004D4D19" w:rsidP="007F38C2">
      <w:pPr>
        <w:jc w:val="center"/>
        <w:rPr>
          <w:b/>
        </w:rPr>
      </w:pPr>
    </w:p>
    <w:p w14:paraId="0C2FEDE8"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C4A9" w14:textId="77777777" w:rsidR="00C62181" w:rsidRDefault="00584156">
      <w:r>
        <w:separator/>
      </w:r>
    </w:p>
  </w:endnote>
  <w:endnote w:type="continuationSeparator" w:id="0">
    <w:p w14:paraId="21CE2639" w14:textId="77777777" w:rsidR="00C62181" w:rsidRDefault="0058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C7CE" w14:textId="77777777" w:rsidR="00544326" w:rsidRPr="00DD3DD7" w:rsidRDefault="0058415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E74D" w14:textId="77777777" w:rsidR="00544326" w:rsidRPr="00DD3DD7" w:rsidRDefault="00584156"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9DDF" w14:textId="77777777" w:rsidR="000248E6" w:rsidRDefault="00584156" w:rsidP="00ED54E0">
      <w:r>
        <w:separator/>
      </w:r>
    </w:p>
  </w:footnote>
  <w:footnote w:type="continuationSeparator" w:id="0">
    <w:p w14:paraId="447BD20F" w14:textId="77777777" w:rsidR="000248E6" w:rsidRDefault="00584156" w:rsidP="00ED54E0">
      <w:r>
        <w:continuationSeparator/>
      </w:r>
    </w:p>
  </w:footnote>
  <w:footnote w:id="1">
    <w:p w14:paraId="5A980201" w14:textId="77777777" w:rsidR="007F6EA2" w:rsidRDefault="0058415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950E" w14:textId="77777777" w:rsidR="00DD3DD7" w:rsidRDefault="00584156"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051CFAC1" w14:textId="77777777" w:rsidR="004D4D19" w:rsidRPr="00DD3DD7" w:rsidRDefault="004D4D19" w:rsidP="00DD3DD7">
    <w:pPr>
      <w:pStyle w:val="Header"/>
      <w:pBdr>
        <w:bottom w:val="single" w:sz="4" w:space="1" w:color="auto"/>
      </w:pBdr>
      <w:tabs>
        <w:tab w:val="clear" w:pos="4513"/>
        <w:tab w:val="clear" w:pos="9027"/>
      </w:tabs>
      <w:jc w:val="center"/>
    </w:pPr>
  </w:p>
  <w:p w14:paraId="43CC6839" w14:textId="77777777" w:rsidR="00DD3DD7" w:rsidRPr="00DD3DD7" w:rsidRDefault="0058415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3C72FB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233" w14:textId="77777777" w:rsidR="00DD3DD7" w:rsidRPr="00DD3DD7" w:rsidRDefault="00584156" w:rsidP="00DD3DD7">
    <w:pPr>
      <w:pStyle w:val="Header"/>
      <w:pBdr>
        <w:bottom w:val="single" w:sz="4" w:space="1" w:color="auto"/>
      </w:pBdr>
      <w:tabs>
        <w:tab w:val="clear" w:pos="4513"/>
        <w:tab w:val="clear" w:pos="9027"/>
      </w:tabs>
      <w:jc w:val="center"/>
    </w:pPr>
    <w:bookmarkStart w:id="28" w:name="spsSymbolHeader"/>
    <w:r w:rsidRPr="00DD3DD7">
      <w:t>G/TBT/N/</w:t>
    </w:r>
    <w:proofErr w:type="spellStart"/>
    <w:r w:rsidRPr="00DD3DD7">
      <w:t>PHL</w:t>
    </w:r>
    <w:proofErr w:type="spellEnd"/>
    <w:r w:rsidRPr="00DD3DD7">
      <w:t>/289/Add.2</w:t>
    </w:r>
    <w:bookmarkEnd w:id="28"/>
  </w:p>
  <w:p w14:paraId="25C7A2DA" w14:textId="77777777" w:rsidR="00DD3DD7" w:rsidRPr="00DD3DD7" w:rsidRDefault="00DD3DD7" w:rsidP="00DD3DD7">
    <w:pPr>
      <w:pStyle w:val="Header"/>
      <w:pBdr>
        <w:bottom w:val="single" w:sz="4" w:space="1" w:color="auto"/>
      </w:pBdr>
      <w:tabs>
        <w:tab w:val="clear" w:pos="4513"/>
        <w:tab w:val="clear" w:pos="9027"/>
      </w:tabs>
      <w:jc w:val="center"/>
    </w:pPr>
  </w:p>
  <w:p w14:paraId="76BF56A4" w14:textId="77777777" w:rsidR="00DD3DD7" w:rsidRPr="00DD3DD7" w:rsidRDefault="0058415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56BBC6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59C6" w14:paraId="13B6DB82" w14:textId="77777777" w:rsidTr="00544326">
      <w:trPr>
        <w:trHeight w:val="240"/>
        <w:jc w:val="center"/>
      </w:trPr>
      <w:tc>
        <w:tcPr>
          <w:tcW w:w="3794" w:type="dxa"/>
          <w:shd w:val="clear" w:color="auto" w:fill="FFFFFF"/>
          <w:tcMar>
            <w:left w:w="108" w:type="dxa"/>
            <w:right w:w="108" w:type="dxa"/>
          </w:tcMar>
          <w:vAlign w:val="center"/>
        </w:tcPr>
        <w:p w14:paraId="43AE0876"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687683F" w14:textId="77777777" w:rsidR="00ED54E0" w:rsidRPr="00182B84" w:rsidRDefault="00584156" w:rsidP="00425DC5">
          <w:pPr>
            <w:jc w:val="right"/>
            <w:rPr>
              <w:b/>
              <w:color w:val="FF0000"/>
              <w:szCs w:val="16"/>
            </w:rPr>
          </w:pPr>
          <w:r>
            <w:rPr>
              <w:b/>
              <w:color w:val="FF0000"/>
              <w:szCs w:val="16"/>
            </w:rPr>
            <w:t xml:space="preserve"> </w:t>
          </w:r>
        </w:p>
      </w:tc>
    </w:tr>
    <w:tr w:rsidR="00E859C6" w14:paraId="67FD03CB" w14:textId="77777777" w:rsidTr="00544326">
      <w:trPr>
        <w:trHeight w:val="213"/>
        <w:jc w:val="center"/>
      </w:trPr>
      <w:tc>
        <w:tcPr>
          <w:tcW w:w="3794" w:type="dxa"/>
          <w:vMerge w:val="restart"/>
          <w:shd w:val="clear" w:color="auto" w:fill="FFFFFF"/>
          <w:tcMar>
            <w:left w:w="0" w:type="dxa"/>
            <w:right w:w="0" w:type="dxa"/>
          </w:tcMar>
        </w:tcPr>
        <w:p w14:paraId="690FBA8E" w14:textId="77777777" w:rsidR="00ED54E0" w:rsidRPr="00182B84" w:rsidRDefault="00584156" w:rsidP="00425DC5">
          <w:pPr>
            <w:jc w:val="left"/>
          </w:pPr>
          <w:r w:rsidRPr="00182B84">
            <w:rPr>
              <w:noProof/>
              <w:lang w:val="en-US"/>
            </w:rPr>
            <w:drawing>
              <wp:inline distT="0" distB="0" distL="0" distR="0" wp14:anchorId="66A7B0EC" wp14:editId="4A3B28C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40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74B97F" w14:textId="77777777" w:rsidR="00ED54E0" w:rsidRPr="00182B84" w:rsidRDefault="00ED54E0" w:rsidP="00425DC5">
          <w:pPr>
            <w:jc w:val="right"/>
            <w:rPr>
              <w:b/>
              <w:szCs w:val="16"/>
            </w:rPr>
          </w:pPr>
        </w:p>
      </w:tc>
    </w:tr>
    <w:tr w:rsidR="00E859C6" w14:paraId="059E2836" w14:textId="77777777" w:rsidTr="00544326">
      <w:trPr>
        <w:trHeight w:val="868"/>
        <w:jc w:val="center"/>
      </w:trPr>
      <w:tc>
        <w:tcPr>
          <w:tcW w:w="3794" w:type="dxa"/>
          <w:vMerge/>
          <w:shd w:val="clear" w:color="auto" w:fill="FFFFFF"/>
          <w:tcMar>
            <w:left w:w="108" w:type="dxa"/>
            <w:right w:w="108" w:type="dxa"/>
          </w:tcMar>
        </w:tcPr>
        <w:p w14:paraId="7087679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59E4528" w14:textId="77777777" w:rsidR="00DD3DD7" w:rsidRPr="002F663C" w:rsidRDefault="00584156" w:rsidP="00DD3DD7">
          <w:pPr>
            <w:jc w:val="right"/>
            <w:rPr>
              <w:rFonts w:eastAsia="Calibri" w:cs="Times New Roman"/>
              <w:b/>
              <w:szCs w:val="16"/>
            </w:rPr>
          </w:pPr>
          <w:bookmarkStart w:id="29" w:name="bmkSymbols"/>
          <w:r w:rsidRPr="002F663C">
            <w:rPr>
              <w:rFonts w:eastAsia="Calibri" w:cs="Times New Roman"/>
              <w:b/>
              <w:szCs w:val="16"/>
            </w:rPr>
            <w:t>G/TBT/N/</w:t>
          </w:r>
          <w:proofErr w:type="spellStart"/>
          <w:r w:rsidRPr="002F663C">
            <w:rPr>
              <w:rFonts w:eastAsia="Calibri" w:cs="Times New Roman"/>
              <w:b/>
              <w:szCs w:val="16"/>
            </w:rPr>
            <w:t>PHL</w:t>
          </w:r>
          <w:proofErr w:type="spellEnd"/>
          <w:r w:rsidRPr="002F663C">
            <w:rPr>
              <w:rFonts w:eastAsia="Calibri" w:cs="Times New Roman"/>
              <w:b/>
              <w:szCs w:val="16"/>
            </w:rPr>
            <w:t>/289/Add.2</w:t>
          </w:r>
          <w:bookmarkEnd w:id="29"/>
        </w:p>
        <w:p w14:paraId="73CFCAA6" w14:textId="77777777" w:rsidR="00C14444" w:rsidRPr="00C14444" w:rsidRDefault="00C14444" w:rsidP="00C14444">
          <w:pPr>
            <w:jc w:val="center"/>
            <w:rPr>
              <w:szCs w:val="16"/>
            </w:rPr>
          </w:pPr>
        </w:p>
      </w:tc>
    </w:tr>
    <w:tr w:rsidR="00E859C6" w14:paraId="79BE20F7" w14:textId="77777777" w:rsidTr="00544326">
      <w:trPr>
        <w:trHeight w:val="240"/>
        <w:jc w:val="center"/>
      </w:trPr>
      <w:tc>
        <w:tcPr>
          <w:tcW w:w="3794" w:type="dxa"/>
          <w:vMerge/>
          <w:shd w:val="clear" w:color="auto" w:fill="FFFFFF"/>
          <w:tcMar>
            <w:left w:w="108" w:type="dxa"/>
            <w:right w:w="108" w:type="dxa"/>
          </w:tcMar>
          <w:vAlign w:val="center"/>
        </w:tcPr>
        <w:p w14:paraId="1F79544B" w14:textId="77777777" w:rsidR="00ED54E0" w:rsidRPr="00182B84" w:rsidRDefault="00ED54E0" w:rsidP="00425DC5"/>
      </w:tc>
      <w:tc>
        <w:tcPr>
          <w:tcW w:w="5448" w:type="dxa"/>
          <w:gridSpan w:val="2"/>
          <w:shd w:val="clear" w:color="auto" w:fill="FFFFFF"/>
          <w:tcMar>
            <w:left w:w="108" w:type="dxa"/>
            <w:right w:w="108" w:type="dxa"/>
          </w:tcMar>
          <w:vAlign w:val="center"/>
        </w:tcPr>
        <w:p w14:paraId="0CA38F53" w14:textId="5C7EC6B2" w:rsidR="00ED54E0" w:rsidRPr="00182B84" w:rsidRDefault="00584156" w:rsidP="00425DC5">
          <w:pPr>
            <w:jc w:val="right"/>
            <w:rPr>
              <w:szCs w:val="16"/>
            </w:rPr>
          </w:pPr>
          <w:bookmarkStart w:id="30" w:name="bmkDate"/>
          <w:bookmarkEnd w:id="30"/>
          <w:r>
            <w:rPr>
              <w:szCs w:val="16"/>
            </w:rPr>
            <w:t>6 March 2023</w:t>
          </w:r>
        </w:p>
      </w:tc>
    </w:tr>
    <w:tr w:rsidR="00E859C6" w14:paraId="3267B0B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039E51" w14:textId="3899FB3B" w:rsidR="00ED54E0" w:rsidRPr="00182B84" w:rsidRDefault="00584156"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C4722C">
            <w:rPr>
              <w:rFonts w:eastAsia="Calibri" w:cs="Times New Roman"/>
              <w:color w:val="FF0000"/>
              <w:szCs w:val="16"/>
            </w:rPr>
            <w:t>1596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BDD4332" w14:textId="77777777" w:rsidR="00ED54E0" w:rsidRPr="00182B84" w:rsidRDefault="0058415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859C6" w14:paraId="689AA34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F3A80F" w14:textId="77777777" w:rsidR="00ED54E0" w:rsidRPr="00182B84" w:rsidRDefault="0058415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4833524" w14:textId="77777777" w:rsidR="00ED54E0" w:rsidRPr="00182B84" w:rsidRDefault="00584156"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0F76EF1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36C3E0">
      <w:start w:val="1"/>
      <w:numFmt w:val="decimal"/>
      <w:pStyle w:val="SummaryText"/>
      <w:lvlText w:val="%1."/>
      <w:lvlJc w:val="left"/>
      <w:pPr>
        <w:ind w:left="360" w:hanging="360"/>
      </w:pPr>
    </w:lvl>
    <w:lvl w:ilvl="1" w:tplc="25940EA4" w:tentative="1">
      <w:start w:val="1"/>
      <w:numFmt w:val="lowerLetter"/>
      <w:lvlText w:val="%2."/>
      <w:lvlJc w:val="left"/>
      <w:pPr>
        <w:ind w:left="1080" w:hanging="360"/>
      </w:pPr>
    </w:lvl>
    <w:lvl w:ilvl="2" w:tplc="138E7E6C" w:tentative="1">
      <w:start w:val="1"/>
      <w:numFmt w:val="lowerRoman"/>
      <w:lvlText w:val="%3."/>
      <w:lvlJc w:val="right"/>
      <w:pPr>
        <w:ind w:left="1800" w:hanging="180"/>
      </w:pPr>
    </w:lvl>
    <w:lvl w:ilvl="3" w:tplc="857AF830" w:tentative="1">
      <w:start w:val="1"/>
      <w:numFmt w:val="decimal"/>
      <w:lvlText w:val="%4."/>
      <w:lvlJc w:val="left"/>
      <w:pPr>
        <w:ind w:left="2520" w:hanging="360"/>
      </w:pPr>
    </w:lvl>
    <w:lvl w:ilvl="4" w:tplc="FF04EF56" w:tentative="1">
      <w:start w:val="1"/>
      <w:numFmt w:val="lowerLetter"/>
      <w:lvlText w:val="%5."/>
      <w:lvlJc w:val="left"/>
      <w:pPr>
        <w:ind w:left="3240" w:hanging="360"/>
      </w:pPr>
    </w:lvl>
    <w:lvl w:ilvl="5" w:tplc="385475AC" w:tentative="1">
      <w:start w:val="1"/>
      <w:numFmt w:val="lowerRoman"/>
      <w:lvlText w:val="%6."/>
      <w:lvlJc w:val="right"/>
      <w:pPr>
        <w:ind w:left="3960" w:hanging="180"/>
      </w:pPr>
    </w:lvl>
    <w:lvl w:ilvl="6" w:tplc="CB02AEBE" w:tentative="1">
      <w:start w:val="1"/>
      <w:numFmt w:val="decimal"/>
      <w:lvlText w:val="%7."/>
      <w:lvlJc w:val="left"/>
      <w:pPr>
        <w:ind w:left="4680" w:hanging="360"/>
      </w:pPr>
    </w:lvl>
    <w:lvl w:ilvl="7" w:tplc="2C06384A" w:tentative="1">
      <w:start w:val="1"/>
      <w:numFmt w:val="lowerLetter"/>
      <w:lvlText w:val="%8."/>
      <w:lvlJc w:val="left"/>
      <w:pPr>
        <w:ind w:left="5400" w:hanging="360"/>
      </w:pPr>
    </w:lvl>
    <w:lvl w:ilvl="8" w:tplc="D3CCDB24" w:tentative="1">
      <w:start w:val="1"/>
      <w:numFmt w:val="lowerRoman"/>
      <w:lvlText w:val="%9."/>
      <w:lvlJc w:val="right"/>
      <w:pPr>
        <w:ind w:left="6120" w:hanging="180"/>
      </w:pPr>
    </w:lvl>
  </w:abstractNum>
  <w:num w:numId="1" w16cid:durableId="1235049240">
    <w:abstractNumId w:val="9"/>
  </w:num>
  <w:num w:numId="2" w16cid:durableId="67114405">
    <w:abstractNumId w:val="7"/>
  </w:num>
  <w:num w:numId="3" w16cid:durableId="1255087512">
    <w:abstractNumId w:val="6"/>
  </w:num>
  <w:num w:numId="4" w16cid:durableId="1005748134">
    <w:abstractNumId w:val="5"/>
  </w:num>
  <w:num w:numId="5" w16cid:durableId="1454206148">
    <w:abstractNumId w:val="4"/>
  </w:num>
  <w:num w:numId="6" w16cid:durableId="1001813467">
    <w:abstractNumId w:val="12"/>
  </w:num>
  <w:num w:numId="7" w16cid:durableId="252250166">
    <w:abstractNumId w:val="11"/>
  </w:num>
  <w:num w:numId="8" w16cid:durableId="12996292">
    <w:abstractNumId w:val="10"/>
  </w:num>
  <w:num w:numId="9" w16cid:durableId="14736012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271295">
    <w:abstractNumId w:val="13"/>
  </w:num>
  <w:num w:numId="11" w16cid:durableId="28341804">
    <w:abstractNumId w:val="8"/>
  </w:num>
  <w:num w:numId="12" w16cid:durableId="1992170456">
    <w:abstractNumId w:val="3"/>
  </w:num>
  <w:num w:numId="13" w16cid:durableId="492992754">
    <w:abstractNumId w:val="2"/>
  </w:num>
  <w:num w:numId="14" w16cid:durableId="1305744505">
    <w:abstractNumId w:val="1"/>
  </w:num>
  <w:num w:numId="15" w16cid:durableId="241254587">
    <w:abstractNumId w:val="0"/>
  </w:num>
  <w:num w:numId="16" w16cid:durableId="677464812">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C3A9F"/>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84156"/>
    <w:rsid w:val="005A1A22"/>
    <w:rsid w:val="005B04B9"/>
    <w:rsid w:val="005B3ACA"/>
    <w:rsid w:val="005B68C7"/>
    <w:rsid w:val="005B7054"/>
    <w:rsid w:val="005C353B"/>
    <w:rsid w:val="005C5DE8"/>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4722C"/>
    <w:rsid w:val="00C50BF8"/>
    <w:rsid w:val="00C62181"/>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859C6"/>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6373"/>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da.gov.ph/fda-circular-no-2023-004-guidelines-on-regulatory-reliance-on-the-conduct-of-clinical-tri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3/TBT/PHL/final_measure/23_171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159</Words>
  <Characters>1048</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2023-03-06T13:03:00Z</dcterms:created>
  <dcterms:modified xsi:type="dcterms:W3CDTF">2023-03-06T14:19:00Z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