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3264" w14:textId="77777777" w:rsidR="002D78C9" w:rsidRDefault="003B063F" w:rsidP="00DD3DD7">
      <w:pPr>
        <w:pStyle w:val="Title"/>
      </w:pPr>
      <w:r w:rsidRPr="002F663C">
        <w:t>NOTIFICATION</w:t>
      </w:r>
    </w:p>
    <w:p w14:paraId="21C110F4" w14:textId="77777777" w:rsidR="002F663C" w:rsidRPr="002F663C" w:rsidRDefault="003B063F" w:rsidP="00DD3DD7">
      <w:pPr>
        <w:pStyle w:val="Title3"/>
      </w:pPr>
      <w:r w:rsidRPr="002F663C">
        <w:t>Addendum</w:t>
      </w:r>
    </w:p>
    <w:p w14:paraId="06B42654" w14:textId="77777777" w:rsidR="002F663C" w:rsidRDefault="003B063F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6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482F1525" w14:textId="77777777" w:rsidR="001E2E4A" w:rsidRPr="002F663C" w:rsidRDefault="001E2E4A" w:rsidP="001E2E4A">
      <w:pPr>
        <w:rPr>
          <w:rFonts w:eastAsia="Calibri" w:cs="Times New Roman"/>
        </w:rPr>
      </w:pPr>
    </w:p>
    <w:p w14:paraId="514B01DC" w14:textId="77777777" w:rsidR="002F663C" w:rsidRPr="002F663C" w:rsidRDefault="003B063F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5933175" w14:textId="77777777" w:rsidR="002F663C" w:rsidRDefault="002F663C" w:rsidP="002F663C">
      <w:pPr>
        <w:rPr>
          <w:rFonts w:eastAsia="Calibri" w:cs="Times New Roman"/>
        </w:rPr>
      </w:pPr>
    </w:p>
    <w:p w14:paraId="3ADD3BDB" w14:textId="77777777" w:rsidR="00C14444" w:rsidRPr="002F663C" w:rsidRDefault="00C14444" w:rsidP="002F663C">
      <w:pPr>
        <w:rPr>
          <w:rFonts w:eastAsia="Calibri" w:cs="Times New Roman"/>
        </w:rPr>
      </w:pPr>
    </w:p>
    <w:p w14:paraId="544E1F0B" w14:textId="77777777" w:rsidR="002F663C" w:rsidRPr="002F663C" w:rsidRDefault="003B063F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DUS DEAS 1055:2021, Water based undercoat — Specification, First Edition</w:t>
      </w:r>
      <w:bookmarkEnd w:id="3"/>
    </w:p>
    <w:p w14:paraId="5409C4B5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934252" w14:paraId="56E0DC2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5CC3A2F" w14:textId="77777777" w:rsidR="002F663C" w:rsidRPr="002F663C" w:rsidRDefault="003B063F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934252" w14:paraId="2AEB05C9" w14:textId="77777777" w:rsidTr="00E9471B">
        <w:tc>
          <w:tcPr>
            <w:tcW w:w="851" w:type="dxa"/>
            <w:shd w:val="clear" w:color="auto" w:fill="auto"/>
          </w:tcPr>
          <w:p w14:paraId="0B6B0EDA" w14:textId="77777777" w:rsidR="002F663C" w:rsidRPr="00711F9C" w:rsidRDefault="003B063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2581A3" w14:textId="77777777" w:rsidR="002F663C" w:rsidRPr="002F663C" w:rsidRDefault="003B06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934252" w14:paraId="0C0B4DF6" w14:textId="77777777" w:rsidTr="00E9471B">
        <w:tc>
          <w:tcPr>
            <w:tcW w:w="851" w:type="dxa"/>
            <w:shd w:val="clear" w:color="auto" w:fill="auto"/>
          </w:tcPr>
          <w:p w14:paraId="1549B302" w14:textId="77777777" w:rsidR="002F663C" w:rsidRPr="00711F9C" w:rsidRDefault="003B06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765160A" w14:textId="77777777" w:rsidR="002F663C" w:rsidRPr="002F663C" w:rsidRDefault="003B06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13 December 2022</w:t>
            </w:r>
            <w:bookmarkEnd w:id="8"/>
          </w:p>
        </w:tc>
      </w:tr>
      <w:tr w:rsidR="00934252" w14:paraId="109BAF37" w14:textId="77777777" w:rsidTr="00E9471B">
        <w:tc>
          <w:tcPr>
            <w:tcW w:w="851" w:type="dxa"/>
            <w:shd w:val="clear" w:color="auto" w:fill="auto"/>
          </w:tcPr>
          <w:p w14:paraId="28BA7F0E" w14:textId="77777777" w:rsidR="002F663C" w:rsidRPr="00711F9C" w:rsidRDefault="003B06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5A907C4" w14:textId="77777777" w:rsidR="002F663C" w:rsidRPr="002F663C" w:rsidRDefault="003B06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934252" w14:paraId="5E928F72" w14:textId="77777777" w:rsidTr="00E9471B">
        <w:tc>
          <w:tcPr>
            <w:tcW w:w="851" w:type="dxa"/>
            <w:shd w:val="clear" w:color="auto" w:fill="auto"/>
          </w:tcPr>
          <w:p w14:paraId="3F9D8F9F" w14:textId="77777777" w:rsidR="002F663C" w:rsidRPr="00711F9C" w:rsidRDefault="003B06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A9B9AE9" w14:textId="77777777" w:rsidR="002F663C" w:rsidRPr="002F663C" w:rsidRDefault="003B06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934252" w14:paraId="0DB0DEB0" w14:textId="77777777" w:rsidTr="00E9471B">
        <w:tc>
          <w:tcPr>
            <w:tcW w:w="851" w:type="dxa"/>
            <w:shd w:val="clear" w:color="auto" w:fill="auto"/>
          </w:tcPr>
          <w:p w14:paraId="3795E819" w14:textId="77777777" w:rsidR="002F663C" w:rsidRPr="00711F9C" w:rsidRDefault="003B06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CF5DF33" w14:textId="77777777" w:rsidR="002F663C" w:rsidRPr="002F663C" w:rsidRDefault="003B063F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4F807261" w14:textId="77777777" w:rsidR="002F663C" w:rsidRPr="002F663C" w:rsidRDefault="00E87CEA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3B063F" w:rsidRPr="002F663C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5"/>
          </w:p>
        </w:tc>
      </w:tr>
      <w:tr w:rsidR="00934252" w14:paraId="12547BBE" w14:textId="77777777" w:rsidTr="00E9471B">
        <w:tc>
          <w:tcPr>
            <w:tcW w:w="851" w:type="dxa"/>
            <w:shd w:val="clear" w:color="auto" w:fill="auto"/>
          </w:tcPr>
          <w:p w14:paraId="555BCB8B" w14:textId="77777777" w:rsidR="002F663C" w:rsidRPr="00711F9C" w:rsidRDefault="003B06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D9C89E2" w14:textId="77777777" w:rsidR="002F663C" w:rsidRPr="002F663C" w:rsidRDefault="003B06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39627CA4" w14:textId="77777777" w:rsidR="002F663C" w:rsidRPr="002F663C" w:rsidRDefault="003B063F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934252" w14:paraId="4C7F907E" w14:textId="77777777" w:rsidTr="00E9471B">
        <w:tc>
          <w:tcPr>
            <w:tcW w:w="851" w:type="dxa"/>
            <w:shd w:val="clear" w:color="auto" w:fill="auto"/>
          </w:tcPr>
          <w:p w14:paraId="4E1BEB89" w14:textId="77777777" w:rsidR="002F663C" w:rsidRPr="00711F9C" w:rsidRDefault="003B063F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027B380" w14:textId="77777777" w:rsidR="002F663C" w:rsidRPr="002F663C" w:rsidRDefault="003B063F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2E1DE8FA" w14:textId="77777777" w:rsidR="002F663C" w:rsidRPr="002F663C" w:rsidRDefault="003B063F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934252" w14:paraId="5BBC18CC" w14:textId="77777777" w:rsidTr="00E9471B">
        <w:tc>
          <w:tcPr>
            <w:tcW w:w="851" w:type="dxa"/>
            <w:shd w:val="clear" w:color="auto" w:fill="auto"/>
          </w:tcPr>
          <w:p w14:paraId="54D70B29" w14:textId="77777777" w:rsidR="002F663C" w:rsidRPr="00711F9C" w:rsidRDefault="003B063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8D4187B" w14:textId="77777777" w:rsidR="002F663C" w:rsidRPr="002F663C" w:rsidRDefault="003B063F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934252" w14:paraId="64496FE9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A103C73" w14:textId="77777777" w:rsidR="002F663C" w:rsidRPr="00711F9C" w:rsidRDefault="003B063F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BEBE8A9" w14:textId="77777777" w:rsidR="002F663C" w:rsidRPr="002F663C" w:rsidRDefault="003B063F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705739A6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D4B86BF" w14:textId="77777777" w:rsidR="003971FF" w:rsidRPr="007F6EA2" w:rsidRDefault="003B063F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The aim of this addendum is to inform WTO Members that the Draft Uganda Standard; DUS DEAS 1055:2021, Water based undercoat — Specification, First Edition; notified in G/TBT/N/</w:t>
      </w:r>
      <w:proofErr w:type="spellStart"/>
      <w:r w:rsidRPr="002F663C">
        <w:rPr>
          <w:rFonts w:eastAsia="Calibri" w:cs="Times New Roman"/>
          <w:szCs w:val="18"/>
        </w:rPr>
        <w:t>UGA</w:t>
      </w:r>
      <w:proofErr w:type="spellEnd"/>
      <w:r w:rsidRPr="002F663C">
        <w:rPr>
          <w:rFonts w:eastAsia="Calibri" w:cs="Times New Roman"/>
          <w:szCs w:val="18"/>
        </w:rPr>
        <w:t xml:space="preserve">/1326 was adopted on 13 December 2022. The Uganda Standard, US EAS 1055:2022, Water based undercoat — Specification, First Edition, can be purchased online through the link: </w:t>
      </w:r>
      <w:hyperlink r:id="rId9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bookmarkEnd w:id="26"/>
    </w:p>
    <w:p w14:paraId="357D2787" w14:textId="77777777" w:rsidR="006C5A96" w:rsidRDefault="003B063F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D622D3A" w14:textId="77777777" w:rsidR="004D4D19" w:rsidRDefault="004D4D19" w:rsidP="007F38C2">
      <w:pPr>
        <w:jc w:val="center"/>
        <w:rPr>
          <w:b/>
        </w:rPr>
      </w:pPr>
    </w:p>
    <w:p w14:paraId="5A6DD2F9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FEDA" w14:textId="77777777" w:rsidR="003335E4" w:rsidRDefault="003B063F">
      <w:r>
        <w:separator/>
      </w:r>
    </w:p>
  </w:endnote>
  <w:endnote w:type="continuationSeparator" w:id="0">
    <w:p w14:paraId="2FF21DF9" w14:textId="77777777" w:rsidR="003335E4" w:rsidRDefault="003B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4A78" w14:textId="77777777" w:rsidR="00544326" w:rsidRPr="00DD3DD7" w:rsidRDefault="003B063F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5481" w14:textId="77777777" w:rsidR="00544326" w:rsidRPr="00DD3DD7" w:rsidRDefault="003B063F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908B" w14:textId="77777777" w:rsidR="000248E6" w:rsidRDefault="003B063F" w:rsidP="00ED54E0">
      <w:r>
        <w:separator/>
      </w:r>
    </w:p>
  </w:footnote>
  <w:footnote w:type="continuationSeparator" w:id="0">
    <w:p w14:paraId="500CE953" w14:textId="77777777" w:rsidR="000248E6" w:rsidRDefault="003B063F" w:rsidP="00ED54E0">
      <w:r>
        <w:continuationSeparator/>
      </w:r>
    </w:p>
  </w:footnote>
  <w:footnote w:id="1">
    <w:p w14:paraId="0697D9F9" w14:textId="77777777" w:rsidR="007F6EA2" w:rsidRDefault="003B06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DBE4" w14:textId="77777777" w:rsidR="00DD3DD7" w:rsidRDefault="003B063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0C5BAD4C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13ECA4" w14:textId="77777777" w:rsidR="00DD3DD7" w:rsidRPr="00DD3DD7" w:rsidRDefault="003B063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B6A139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B2C7" w14:textId="77777777" w:rsidR="00DD3DD7" w:rsidRPr="003B063F" w:rsidRDefault="003B063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3B063F">
      <w:rPr>
        <w:lang w:val="es-ES"/>
      </w:rPr>
      <w:t>G/TBT/N/</w:t>
    </w:r>
    <w:proofErr w:type="spellStart"/>
    <w:r w:rsidRPr="003B063F">
      <w:rPr>
        <w:lang w:val="es-ES"/>
      </w:rPr>
      <w:t>UGA</w:t>
    </w:r>
    <w:proofErr w:type="spellEnd"/>
    <w:r w:rsidRPr="003B063F">
      <w:rPr>
        <w:lang w:val="es-ES"/>
      </w:rPr>
      <w:t>/1326/Add.1</w:t>
    </w:r>
    <w:bookmarkEnd w:id="28"/>
  </w:p>
  <w:p w14:paraId="1710578F" w14:textId="77777777" w:rsidR="00DD3DD7" w:rsidRPr="003B063F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68FBC590" w14:textId="77777777" w:rsidR="00DD3DD7" w:rsidRPr="00DD3DD7" w:rsidRDefault="003B063F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DD7237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4252" w14:paraId="2F187FE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B4ADF8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82C050" w14:textId="77777777" w:rsidR="00ED54E0" w:rsidRPr="00182B84" w:rsidRDefault="003B063F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934252" w14:paraId="376D77D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EF754B" w14:textId="77777777" w:rsidR="00ED54E0" w:rsidRPr="00182B84" w:rsidRDefault="003B063F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1B4C4D7" wp14:editId="1EF05FCC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060708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7396C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934252" w:rsidRPr="00E87CEA" w14:paraId="3C3C57E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9C2C0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511095" w14:textId="77777777" w:rsidR="00DD3DD7" w:rsidRPr="003B063F" w:rsidRDefault="003B063F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3B063F">
            <w:rPr>
              <w:rFonts w:eastAsia="Calibri" w:cs="Times New Roman"/>
              <w:b/>
              <w:szCs w:val="16"/>
              <w:lang w:val="es-ES"/>
            </w:rPr>
            <w:t>G/TBT/N/</w:t>
          </w:r>
          <w:proofErr w:type="spellStart"/>
          <w:r w:rsidRPr="003B063F">
            <w:rPr>
              <w:rFonts w:eastAsia="Calibri" w:cs="Times New Roman"/>
              <w:b/>
              <w:szCs w:val="16"/>
              <w:lang w:val="es-ES"/>
            </w:rPr>
            <w:t>UGA</w:t>
          </w:r>
          <w:proofErr w:type="spellEnd"/>
          <w:r w:rsidRPr="003B063F">
            <w:rPr>
              <w:rFonts w:eastAsia="Calibri" w:cs="Times New Roman"/>
              <w:b/>
              <w:szCs w:val="16"/>
              <w:lang w:val="es-ES"/>
            </w:rPr>
            <w:t>/1326/Add.1</w:t>
          </w:r>
          <w:bookmarkEnd w:id="29"/>
        </w:p>
        <w:p w14:paraId="1FF60577" w14:textId="77777777" w:rsidR="00C14444" w:rsidRPr="003B063F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934252" w14:paraId="4677DF5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054987" w14:textId="77777777" w:rsidR="00ED54E0" w:rsidRPr="003B063F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E2AF9C" w14:textId="6F298046" w:rsidR="00ED54E0" w:rsidRPr="00182B84" w:rsidRDefault="003B063F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6 March 2023</w:t>
          </w:r>
        </w:p>
      </w:tc>
    </w:tr>
    <w:tr w:rsidR="00934252" w14:paraId="66FE277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C00D7B" w14:textId="071ED577" w:rsidR="00ED54E0" w:rsidRPr="00182B84" w:rsidRDefault="003B063F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E87CEA">
            <w:rPr>
              <w:rFonts w:eastAsia="Calibri" w:cs="Times New Roman"/>
              <w:color w:val="FF0000"/>
              <w:szCs w:val="16"/>
            </w:rPr>
            <w:t>1589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D211B6" w14:textId="77777777" w:rsidR="00ED54E0" w:rsidRPr="00182B84" w:rsidRDefault="003B063F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934252" w14:paraId="7E267F00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3DE557" w14:textId="77777777" w:rsidR="00ED54E0" w:rsidRPr="00182B84" w:rsidRDefault="003B063F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9408E8" w14:textId="77777777" w:rsidR="00ED54E0" w:rsidRPr="00182B84" w:rsidRDefault="003B063F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5E31139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88AFD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96B360" w:tentative="1">
      <w:start w:val="1"/>
      <w:numFmt w:val="lowerLetter"/>
      <w:lvlText w:val="%2."/>
      <w:lvlJc w:val="left"/>
      <w:pPr>
        <w:ind w:left="1080" w:hanging="360"/>
      </w:pPr>
    </w:lvl>
    <w:lvl w:ilvl="2" w:tplc="EE9693DC" w:tentative="1">
      <w:start w:val="1"/>
      <w:numFmt w:val="lowerRoman"/>
      <w:lvlText w:val="%3."/>
      <w:lvlJc w:val="right"/>
      <w:pPr>
        <w:ind w:left="1800" w:hanging="180"/>
      </w:pPr>
    </w:lvl>
    <w:lvl w:ilvl="3" w:tplc="F04E82F2" w:tentative="1">
      <w:start w:val="1"/>
      <w:numFmt w:val="decimal"/>
      <w:lvlText w:val="%4."/>
      <w:lvlJc w:val="left"/>
      <w:pPr>
        <w:ind w:left="2520" w:hanging="360"/>
      </w:pPr>
    </w:lvl>
    <w:lvl w:ilvl="4" w:tplc="0BAC1BA0" w:tentative="1">
      <w:start w:val="1"/>
      <w:numFmt w:val="lowerLetter"/>
      <w:lvlText w:val="%5."/>
      <w:lvlJc w:val="left"/>
      <w:pPr>
        <w:ind w:left="3240" w:hanging="360"/>
      </w:pPr>
    </w:lvl>
    <w:lvl w:ilvl="5" w:tplc="1076DEA6" w:tentative="1">
      <w:start w:val="1"/>
      <w:numFmt w:val="lowerRoman"/>
      <w:lvlText w:val="%6."/>
      <w:lvlJc w:val="right"/>
      <w:pPr>
        <w:ind w:left="3960" w:hanging="180"/>
      </w:pPr>
    </w:lvl>
    <w:lvl w:ilvl="6" w:tplc="FFE0CD0E" w:tentative="1">
      <w:start w:val="1"/>
      <w:numFmt w:val="decimal"/>
      <w:lvlText w:val="%7."/>
      <w:lvlJc w:val="left"/>
      <w:pPr>
        <w:ind w:left="4680" w:hanging="360"/>
      </w:pPr>
    </w:lvl>
    <w:lvl w:ilvl="7" w:tplc="243EDC3A" w:tentative="1">
      <w:start w:val="1"/>
      <w:numFmt w:val="lowerLetter"/>
      <w:lvlText w:val="%8."/>
      <w:lvlJc w:val="left"/>
      <w:pPr>
        <w:ind w:left="5400" w:hanging="360"/>
      </w:pPr>
    </w:lvl>
    <w:lvl w:ilvl="8" w:tplc="2780E38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2975715">
    <w:abstractNumId w:val="9"/>
  </w:num>
  <w:num w:numId="2" w16cid:durableId="1382438425">
    <w:abstractNumId w:val="7"/>
  </w:num>
  <w:num w:numId="3" w16cid:durableId="1874462882">
    <w:abstractNumId w:val="6"/>
  </w:num>
  <w:num w:numId="4" w16cid:durableId="98453052">
    <w:abstractNumId w:val="5"/>
  </w:num>
  <w:num w:numId="5" w16cid:durableId="1378119890">
    <w:abstractNumId w:val="4"/>
  </w:num>
  <w:num w:numId="6" w16cid:durableId="1783184433">
    <w:abstractNumId w:val="12"/>
  </w:num>
  <w:num w:numId="7" w16cid:durableId="124204157">
    <w:abstractNumId w:val="11"/>
  </w:num>
  <w:num w:numId="8" w16cid:durableId="1164398584">
    <w:abstractNumId w:val="10"/>
  </w:num>
  <w:num w:numId="9" w16cid:durableId="83501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143358">
    <w:abstractNumId w:val="13"/>
  </w:num>
  <w:num w:numId="11" w16cid:durableId="1752044972">
    <w:abstractNumId w:val="8"/>
  </w:num>
  <w:num w:numId="12" w16cid:durableId="1167132752">
    <w:abstractNumId w:val="3"/>
  </w:num>
  <w:num w:numId="13" w16cid:durableId="601765177">
    <w:abstractNumId w:val="2"/>
  </w:num>
  <w:num w:numId="14" w16cid:durableId="36005665">
    <w:abstractNumId w:val="1"/>
  </w:num>
  <w:num w:numId="15" w16cid:durableId="886379749">
    <w:abstractNumId w:val="0"/>
  </w:num>
  <w:num w:numId="16" w16cid:durableId="757601755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35E4"/>
    <w:rsid w:val="00335575"/>
    <w:rsid w:val="003572B4"/>
    <w:rsid w:val="00370A55"/>
    <w:rsid w:val="00381A7D"/>
    <w:rsid w:val="003971FF"/>
    <w:rsid w:val="00397FF5"/>
    <w:rsid w:val="003B063F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03F9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34252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17102"/>
    <w:rsid w:val="00E46FD5"/>
    <w:rsid w:val="00E544BB"/>
    <w:rsid w:val="00E56545"/>
    <w:rsid w:val="00E626B0"/>
    <w:rsid w:val="00E87CEA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0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207</Words>
  <Characters>1162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2023-03-06T12:58:00Z</dcterms:created>
  <dcterms:modified xsi:type="dcterms:W3CDTF">2023-03-06T14:16:00Z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